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60"/>
        <w:gridCol w:w="4320"/>
        <w:gridCol w:w="6255"/>
      </w:tblGrid>
      <w:tr w:rsidR="00DB230A" w:rsidTr="001F752B">
        <w:trPr>
          <w:cantSplit/>
          <w:trHeight w:val="1134"/>
        </w:trPr>
        <w:tc>
          <w:tcPr>
            <w:tcW w:w="3708" w:type="dxa"/>
            <w:gridSpan w:val="2"/>
            <w:vAlign w:val="bottom"/>
          </w:tcPr>
          <w:p w:rsidR="002B2F15" w:rsidRDefault="00DB230A" w:rsidP="002B2F15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73E9D9DB" wp14:editId="6D57936E">
                  <wp:extent cx="2095169" cy="637774"/>
                  <wp:effectExtent l="19050" t="0" r="331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146" cy="637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F15" w:rsidRDefault="002B2F15" w:rsidP="002B2F15">
            <w:pPr>
              <w:jc w:val="center"/>
            </w:pPr>
          </w:p>
        </w:tc>
        <w:tc>
          <w:tcPr>
            <w:tcW w:w="4320" w:type="dxa"/>
            <w:shd w:val="clear" w:color="auto" w:fill="595959" w:themeFill="text1" w:themeFillTint="A6"/>
            <w:textDirection w:val="btLr"/>
          </w:tcPr>
          <w:p w:rsidR="002B2F15" w:rsidRPr="002B2F15" w:rsidRDefault="002B2F15" w:rsidP="002B2F15">
            <w:pPr>
              <w:ind w:left="113" w:right="113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2B2F15">
              <w:rPr>
                <w:color w:val="FFFFFF" w:themeColor="background1"/>
                <w:sz w:val="40"/>
                <w:szCs w:val="40"/>
              </w:rPr>
              <w:t>Guid</w:t>
            </w:r>
            <w:proofErr w:type="spellEnd"/>
          </w:p>
          <w:p w:rsidR="002B2F15" w:rsidRPr="002B2F15" w:rsidRDefault="002B2F15" w:rsidP="002B2F15">
            <w:pPr>
              <w:ind w:left="113" w:right="113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2B2F15">
              <w:rPr>
                <w:color w:val="FFFFFF" w:themeColor="background1"/>
                <w:sz w:val="40"/>
                <w:szCs w:val="40"/>
              </w:rPr>
              <w:t>ed</w:t>
            </w:r>
            <w:proofErr w:type="spellEnd"/>
            <w:r w:rsidRPr="002B2F15">
              <w:rPr>
                <w:color w:val="FFFFFF" w:themeColor="background1"/>
                <w:sz w:val="40"/>
                <w:szCs w:val="40"/>
              </w:rPr>
              <w:t xml:space="preserve"> </w:t>
            </w:r>
          </w:p>
          <w:p w:rsidR="002B2F15" w:rsidRPr="002B2F15" w:rsidRDefault="002B2F15" w:rsidP="002B2F15">
            <w:pPr>
              <w:ind w:left="113" w:right="113"/>
              <w:rPr>
                <w:color w:val="FFFFFF" w:themeColor="background1"/>
                <w:sz w:val="40"/>
                <w:szCs w:val="40"/>
              </w:rPr>
            </w:pPr>
            <w:r w:rsidRPr="002B2F15">
              <w:rPr>
                <w:color w:val="FFFFFF" w:themeColor="background1"/>
                <w:sz w:val="40"/>
                <w:szCs w:val="40"/>
              </w:rPr>
              <w:t>Read</w:t>
            </w:r>
          </w:p>
          <w:p w:rsidR="002B2F15" w:rsidRPr="002B2F15" w:rsidRDefault="002B2F15" w:rsidP="005A5CCF">
            <w:pPr>
              <w:ind w:left="113" w:right="113"/>
            </w:pPr>
            <w:proofErr w:type="spellStart"/>
            <w:r w:rsidRPr="002B2F15">
              <w:rPr>
                <w:color w:val="FFFFFF" w:themeColor="background1"/>
                <w:sz w:val="40"/>
                <w:szCs w:val="40"/>
              </w:rPr>
              <w:t>ing</w:t>
            </w:r>
            <w:proofErr w:type="spellEnd"/>
            <w:r w:rsidRPr="002B2F15">
              <w:rPr>
                <w:color w:val="FFFFFF" w:themeColor="background1"/>
                <w:sz w:val="40"/>
                <w:szCs w:val="40"/>
              </w:rPr>
              <w:t xml:space="preserve"> : </w:t>
            </w:r>
            <w:r w:rsidR="005A5CCF">
              <w:rPr>
                <w:color w:val="FFFFFF" w:themeColor="background1"/>
                <w:sz w:val="40"/>
                <w:szCs w:val="40"/>
              </w:rPr>
              <w:t>Phases and Energy</w:t>
            </w:r>
          </w:p>
        </w:tc>
        <w:tc>
          <w:tcPr>
            <w:tcW w:w="6255" w:type="dxa"/>
            <w:shd w:val="clear" w:color="auto" w:fill="FFFFFF" w:themeFill="background1"/>
            <w:vAlign w:val="bottom"/>
          </w:tcPr>
          <w:p w:rsidR="002B2F15" w:rsidRDefault="002B2F15" w:rsidP="002B2F15">
            <w:pPr>
              <w:spacing w:line="480" w:lineRule="auto"/>
            </w:pPr>
            <w:r>
              <w:t>Name___________________</w:t>
            </w:r>
          </w:p>
          <w:p w:rsidR="002B2F15" w:rsidRDefault="002B2F15" w:rsidP="002B2F15">
            <w:pPr>
              <w:spacing w:line="480" w:lineRule="auto"/>
            </w:pPr>
            <w:r>
              <w:t>Date____________________</w:t>
            </w:r>
          </w:p>
        </w:tc>
      </w:tr>
      <w:tr w:rsidR="002B2F15" w:rsidTr="001F752B">
        <w:trPr>
          <w:cantSplit/>
          <w:trHeight w:val="468"/>
        </w:trPr>
        <w:tc>
          <w:tcPr>
            <w:tcW w:w="14283" w:type="dxa"/>
            <w:gridSpan w:val="4"/>
            <w:shd w:val="clear" w:color="auto" w:fill="D9D9D9" w:themeFill="background1" w:themeFillShade="D9"/>
            <w:vAlign w:val="center"/>
          </w:tcPr>
          <w:p w:rsidR="005A5CCF" w:rsidRDefault="005A5CCF" w:rsidP="002B2F15">
            <w:pPr>
              <w:jc w:val="center"/>
            </w:pPr>
            <w:r>
              <w:t xml:space="preserve">To be completed while reading the class textbook </w:t>
            </w:r>
            <w:r w:rsidRPr="005A5CCF">
              <w:rPr>
                <w:b/>
              </w:rPr>
              <w:t>‘Chemistry’ by Wilbraham</w:t>
            </w:r>
          </w:p>
          <w:p w:rsidR="002B2F15" w:rsidRDefault="005A5CCF" w:rsidP="002B2F15">
            <w:pPr>
              <w:jc w:val="center"/>
            </w:pPr>
            <w:r>
              <w:t xml:space="preserve"> </w:t>
            </w:r>
            <w:r w:rsidR="003E73AD">
              <w:t>Write in full sentences of your own wording to receive full credit.</w:t>
            </w:r>
          </w:p>
          <w:p w:rsidR="00CF23C8" w:rsidRDefault="00CF23C8" w:rsidP="002B2F15">
            <w:pPr>
              <w:jc w:val="center"/>
            </w:pPr>
            <w:r>
              <w:t>You should memorize these answers, including the meaning of words that are in italics.</w:t>
            </w:r>
          </w:p>
          <w:p w:rsidR="003E73AD" w:rsidRDefault="003E73AD" w:rsidP="003E73AD">
            <w:pPr>
              <w:jc w:val="center"/>
            </w:pPr>
            <w:r>
              <w:t>Checked at the end of class but not handed in; show it to me for a stamp.</w:t>
            </w:r>
          </w:p>
        </w:tc>
      </w:tr>
      <w:tr w:rsidR="002B2F15" w:rsidTr="001F7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5"/>
        </w:trPr>
        <w:tc>
          <w:tcPr>
            <w:tcW w:w="3348" w:type="dxa"/>
            <w:tcBorders>
              <w:left w:val="nil"/>
            </w:tcBorders>
            <w:shd w:val="clear" w:color="auto" w:fill="D9D9D9" w:themeFill="background1" w:themeFillShade="D9"/>
          </w:tcPr>
          <w:p w:rsidR="002B2F15" w:rsidRPr="009A2732" w:rsidRDefault="00757734">
            <w:pPr>
              <w:rPr>
                <w:b/>
                <w:sz w:val="16"/>
                <w:szCs w:val="16"/>
                <w:u w:val="single"/>
              </w:rPr>
            </w:pPr>
            <w:r w:rsidRPr="009A2732">
              <w:rPr>
                <w:b/>
                <w:sz w:val="16"/>
                <w:szCs w:val="16"/>
                <w:u w:val="single"/>
              </w:rPr>
              <w:t xml:space="preserve">  </w:t>
            </w:r>
            <w:r w:rsidR="005A5CCF">
              <w:rPr>
                <w:b/>
                <w:sz w:val="16"/>
                <w:szCs w:val="16"/>
                <w:u w:val="single"/>
              </w:rPr>
              <w:t>Liquids</w:t>
            </w:r>
            <w:r w:rsidR="00D661C5" w:rsidRPr="009A2732">
              <w:rPr>
                <w:b/>
                <w:sz w:val="16"/>
                <w:szCs w:val="16"/>
                <w:u w:val="single"/>
              </w:rPr>
              <w:t>.(</w:t>
            </w:r>
            <w:r w:rsidR="005A5CCF">
              <w:rPr>
                <w:b/>
                <w:sz w:val="16"/>
                <w:szCs w:val="16"/>
                <w:u w:val="single"/>
              </w:rPr>
              <w:t>p. 274</w:t>
            </w:r>
            <w:r w:rsidR="00D661C5" w:rsidRPr="009A2732">
              <w:rPr>
                <w:b/>
                <w:sz w:val="16"/>
                <w:szCs w:val="16"/>
                <w:u w:val="single"/>
              </w:rPr>
              <w:t>)</w:t>
            </w:r>
            <w:r w:rsidR="00CF23C8">
              <w:rPr>
                <w:b/>
                <w:sz w:val="16"/>
                <w:szCs w:val="16"/>
                <w:u w:val="single"/>
              </w:rPr>
              <w:t>, first paragraph</w:t>
            </w:r>
          </w:p>
          <w:p w:rsidR="005A5CCF" w:rsidRDefault="005A5CCF" w:rsidP="00400B7E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different about </w:t>
            </w:r>
            <w:r w:rsidRPr="00CF23C8">
              <w:t>attraction</w:t>
            </w:r>
            <w:r>
              <w:t xml:space="preserve"> for liquids versus gases?</w:t>
            </w:r>
          </w:p>
          <w:p w:rsidR="00CF23C8" w:rsidRDefault="00CF23C8" w:rsidP="00CF23C8">
            <w:pPr>
              <w:pStyle w:val="ListParagraph"/>
              <w:ind w:left="360"/>
            </w:pPr>
          </w:p>
        </w:tc>
        <w:tc>
          <w:tcPr>
            <w:tcW w:w="10935" w:type="dxa"/>
            <w:gridSpan w:val="3"/>
            <w:tcBorders>
              <w:right w:val="nil"/>
            </w:tcBorders>
          </w:tcPr>
          <w:p w:rsidR="002B2F15" w:rsidRDefault="002B2F15" w:rsidP="00400B7E">
            <w:pPr>
              <w:pStyle w:val="ListParagraph"/>
              <w:ind w:left="360"/>
            </w:pPr>
          </w:p>
        </w:tc>
      </w:tr>
      <w:tr w:rsidR="002B2F15" w:rsidTr="001F7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left w:val="nil"/>
            </w:tcBorders>
            <w:shd w:val="clear" w:color="auto" w:fill="D9D9D9" w:themeFill="background1" w:themeFillShade="D9"/>
          </w:tcPr>
          <w:p w:rsidR="002B2F15" w:rsidRPr="009A2732" w:rsidRDefault="0071118C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E</w:t>
            </w:r>
            <w:r w:rsidR="00CF23C8">
              <w:rPr>
                <w:b/>
                <w:sz w:val="16"/>
                <w:szCs w:val="16"/>
                <w:u w:val="single"/>
              </w:rPr>
              <w:t xml:space="preserve">nergy </w:t>
            </w:r>
            <w:r>
              <w:rPr>
                <w:b/>
                <w:sz w:val="16"/>
                <w:szCs w:val="16"/>
                <w:u w:val="single"/>
              </w:rPr>
              <w:t xml:space="preserve"> of liquids </w:t>
            </w:r>
            <w:r w:rsidR="00CF23C8">
              <w:rPr>
                <w:b/>
                <w:sz w:val="16"/>
                <w:szCs w:val="16"/>
                <w:u w:val="single"/>
              </w:rPr>
              <w:t>(p. 274) second paragraph</w:t>
            </w:r>
          </w:p>
          <w:p w:rsidR="00CF23C8" w:rsidRDefault="00CF23C8" w:rsidP="001F752B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what</w:t>
            </w:r>
            <w:proofErr w:type="gramEnd"/>
            <w:r>
              <w:t xml:space="preserve"> are the three things that molecules do that gives them </w:t>
            </w:r>
            <w:r w:rsidRPr="00CF23C8">
              <w:rPr>
                <w:i/>
              </w:rPr>
              <w:t>kinetic energy</w:t>
            </w:r>
            <w:r>
              <w:t>?</w:t>
            </w:r>
          </w:p>
          <w:p w:rsidR="001F752B" w:rsidRDefault="001F752B" w:rsidP="001F752B">
            <w:pPr>
              <w:pStyle w:val="ListParagraph"/>
              <w:numPr>
                <w:ilvl w:val="0"/>
                <w:numId w:val="2"/>
              </w:numPr>
            </w:pPr>
            <w:r>
              <w:t xml:space="preserve">copy the definition of </w:t>
            </w:r>
            <w:r>
              <w:rPr>
                <w:i/>
              </w:rPr>
              <w:t>kinetic energy</w:t>
            </w:r>
            <w:r>
              <w:t xml:space="preserve"> from the glossary</w:t>
            </w:r>
          </w:p>
          <w:p w:rsidR="00D2295E" w:rsidRDefault="00D2295E" w:rsidP="00D2295E"/>
        </w:tc>
        <w:tc>
          <w:tcPr>
            <w:tcW w:w="10935" w:type="dxa"/>
            <w:gridSpan w:val="3"/>
            <w:tcBorders>
              <w:right w:val="nil"/>
            </w:tcBorders>
          </w:tcPr>
          <w:p w:rsidR="002B2F15" w:rsidRDefault="002B2F15"/>
        </w:tc>
      </w:tr>
      <w:tr w:rsidR="00D2295E" w:rsidTr="001F7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left w:val="nil"/>
            </w:tcBorders>
            <w:shd w:val="clear" w:color="auto" w:fill="D9D9D9" w:themeFill="background1" w:themeFillShade="D9"/>
          </w:tcPr>
          <w:p w:rsidR="00D2295E" w:rsidRPr="008624E8" w:rsidRDefault="00D2295E">
            <w:r w:rsidRPr="008624E8">
              <w:rPr>
                <w:b/>
                <w:u w:val="single"/>
              </w:rPr>
              <w:t>“The Dance” (p.274) second paragraph</w:t>
            </w:r>
          </w:p>
          <w:p w:rsidR="008624E8" w:rsidRDefault="008624E8" w:rsidP="00D2295E">
            <w:pPr>
              <w:pStyle w:val="ListParagraph"/>
              <w:numPr>
                <w:ilvl w:val="0"/>
                <w:numId w:val="2"/>
              </w:numPr>
            </w:pPr>
            <w:r>
              <w:t>What pulls molecules close</w:t>
            </w:r>
            <w:r w:rsidR="001F752B">
              <w:t xml:space="preserve"> together</w:t>
            </w:r>
            <w:r>
              <w:t xml:space="preserve"> according to the book (two word technical </w:t>
            </w:r>
            <w:proofErr w:type="gramStart"/>
            <w:r>
              <w:t>term</w:t>
            </w:r>
            <w:proofErr w:type="gramEnd"/>
            <w:r>
              <w:t>).</w:t>
            </w:r>
          </w:p>
          <w:p w:rsidR="001F752B" w:rsidRDefault="008624E8" w:rsidP="001F752B">
            <w:pPr>
              <w:pStyle w:val="ListParagraph"/>
              <w:numPr>
                <w:ilvl w:val="0"/>
                <w:numId w:val="2"/>
              </w:numPr>
            </w:pPr>
            <w:r>
              <w:t xml:space="preserve">According to the book, what can fight against the force you just named? </w:t>
            </w:r>
          </w:p>
          <w:p w:rsidR="00D2295E" w:rsidRPr="008624E8" w:rsidRDefault="001F752B" w:rsidP="001F752B">
            <w:pPr>
              <w:pStyle w:val="ListParagraph"/>
              <w:numPr>
                <w:ilvl w:val="0"/>
                <w:numId w:val="2"/>
              </w:numPr>
            </w:pPr>
            <w:r w:rsidRPr="008624E8">
              <w:t xml:space="preserve">The video on Tuesday (see link on class webpage) said molecules are in a </w:t>
            </w:r>
            <w:r w:rsidRPr="008624E8">
              <w:rPr>
                <w:i/>
              </w:rPr>
              <w:t>dance</w:t>
            </w:r>
            <w:r w:rsidRPr="008624E8">
              <w:t>.  What were the only two motions allowed in that dance?</w:t>
            </w:r>
          </w:p>
        </w:tc>
        <w:tc>
          <w:tcPr>
            <w:tcW w:w="10935" w:type="dxa"/>
            <w:gridSpan w:val="3"/>
            <w:tcBorders>
              <w:right w:val="nil"/>
            </w:tcBorders>
          </w:tcPr>
          <w:p w:rsidR="00D2295E" w:rsidRDefault="00D2295E">
            <w:bookmarkStart w:id="0" w:name="_GoBack"/>
            <w:bookmarkEnd w:id="0"/>
          </w:p>
        </w:tc>
      </w:tr>
    </w:tbl>
    <w:p w:rsidR="001F752B" w:rsidRDefault="001F752B"/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348"/>
        <w:gridCol w:w="10794"/>
      </w:tblGrid>
      <w:tr w:rsidR="002B2F15" w:rsidTr="001F752B">
        <w:trPr>
          <w:trHeight w:val="3691"/>
        </w:trPr>
        <w:tc>
          <w:tcPr>
            <w:tcW w:w="3348" w:type="dxa"/>
            <w:tcBorders>
              <w:left w:val="nil"/>
            </w:tcBorders>
            <w:shd w:val="clear" w:color="auto" w:fill="D9D9D9" w:themeFill="background1" w:themeFillShade="D9"/>
          </w:tcPr>
          <w:p w:rsidR="009A2732" w:rsidRPr="009A2732" w:rsidRDefault="005A5CCF" w:rsidP="009A2732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Contrasting Liquids versus Solids</w:t>
            </w:r>
            <w:r w:rsidR="009A2732" w:rsidRPr="009A2732">
              <w:rPr>
                <w:b/>
                <w:sz w:val="16"/>
                <w:szCs w:val="16"/>
                <w:u w:val="single"/>
              </w:rPr>
              <w:t xml:space="preserve"> (</w:t>
            </w:r>
            <w:r w:rsidR="009A2732">
              <w:rPr>
                <w:b/>
                <w:sz w:val="16"/>
                <w:szCs w:val="16"/>
                <w:u w:val="single"/>
              </w:rPr>
              <w:t xml:space="preserve">pp. </w:t>
            </w:r>
            <w:r>
              <w:rPr>
                <w:b/>
                <w:sz w:val="16"/>
                <w:szCs w:val="16"/>
                <w:u w:val="single"/>
              </w:rPr>
              <w:t>274 &amp; 280</w:t>
            </w:r>
            <w:r w:rsidR="009A2732" w:rsidRPr="009A2732">
              <w:rPr>
                <w:b/>
                <w:sz w:val="16"/>
                <w:szCs w:val="16"/>
                <w:u w:val="single"/>
              </w:rPr>
              <w:t>)</w:t>
            </w:r>
          </w:p>
          <w:p w:rsidR="00D11829" w:rsidRDefault="005A5CCF" w:rsidP="00601BDB">
            <w:pPr>
              <w:pStyle w:val="ListParagraph"/>
              <w:numPr>
                <w:ilvl w:val="0"/>
                <w:numId w:val="2"/>
              </w:numPr>
            </w:pPr>
            <w:r>
              <w:t>Sketch and label liquid particles and solid particles based on Figure 10-5 and 10.12.  You may simplify your ignore the white circles to simplify your drawing.</w:t>
            </w:r>
          </w:p>
          <w:p w:rsidR="002B2F15" w:rsidRDefault="002B2F15"/>
        </w:tc>
        <w:tc>
          <w:tcPr>
            <w:tcW w:w="10794" w:type="dxa"/>
            <w:tcBorders>
              <w:right w:val="nil"/>
            </w:tcBorders>
          </w:tcPr>
          <w:p w:rsidR="002B2F15" w:rsidRDefault="002B2F15"/>
        </w:tc>
      </w:tr>
      <w:tr w:rsidR="00DF1497" w:rsidTr="001F752B">
        <w:trPr>
          <w:trHeight w:val="4509"/>
        </w:trPr>
        <w:tc>
          <w:tcPr>
            <w:tcW w:w="3348" w:type="dxa"/>
            <w:tcBorders>
              <w:left w:val="nil"/>
            </w:tcBorders>
            <w:shd w:val="clear" w:color="auto" w:fill="D9D9D9" w:themeFill="background1" w:themeFillShade="D9"/>
          </w:tcPr>
          <w:p w:rsidR="00DF1497" w:rsidRPr="001F752B" w:rsidRDefault="003E73AD" w:rsidP="009A2732">
            <w:r w:rsidRPr="001F752B">
              <w:rPr>
                <w:b/>
                <w:u w:val="single"/>
              </w:rPr>
              <w:t>Changing phase (p.280)</w:t>
            </w:r>
          </w:p>
          <w:p w:rsidR="003E73AD" w:rsidRPr="001F752B" w:rsidRDefault="003E73AD" w:rsidP="003E73AD">
            <w:pPr>
              <w:pStyle w:val="ListParagraph"/>
              <w:numPr>
                <w:ilvl w:val="0"/>
                <w:numId w:val="2"/>
              </w:numPr>
            </w:pPr>
            <w:r w:rsidRPr="001F752B">
              <w:t xml:space="preserve">At the </w:t>
            </w:r>
            <w:r w:rsidRPr="001F752B">
              <w:rPr>
                <w:i/>
              </w:rPr>
              <w:t>melting point</w:t>
            </w:r>
            <w:r w:rsidRPr="001F752B">
              <w:t xml:space="preserve"> what thing overcomes what other thing? Write in a complete sentence.</w:t>
            </w:r>
          </w:p>
          <w:p w:rsidR="00391F25" w:rsidRPr="003E73AD" w:rsidRDefault="00391F25" w:rsidP="003E73A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F752B">
              <w:t>If you know that the freezing point of pure titanium is 1668 °C, what do you know about the melting point?</w:t>
            </w:r>
          </w:p>
        </w:tc>
        <w:tc>
          <w:tcPr>
            <w:tcW w:w="10794" w:type="dxa"/>
            <w:tcBorders>
              <w:right w:val="nil"/>
            </w:tcBorders>
          </w:tcPr>
          <w:p w:rsidR="00DF1497" w:rsidRDefault="00DF1497"/>
        </w:tc>
      </w:tr>
      <w:tr w:rsidR="001F752B" w:rsidTr="001F752B">
        <w:trPr>
          <w:trHeight w:val="970"/>
        </w:trPr>
        <w:tc>
          <w:tcPr>
            <w:tcW w:w="3348" w:type="dxa"/>
            <w:tcBorders>
              <w:left w:val="nil"/>
            </w:tcBorders>
            <w:shd w:val="clear" w:color="auto" w:fill="D9D9D9" w:themeFill="background1" w:themeFillShade="D9"/>
          </w:tcPr>
          <w:p w:rsidR="001F752B" w:rsidRPr="001F752B" w:rsidRDefault="001F752B" w:rsidP="009A2732">
            <w:pPr>
              <w:rPr>
                <w:b/>
                <w:u w:val="single"/>
              </w:rPr>
            </w:pPr>
          </w:p>
        </w:tc>
        <w:tc>
          <w:tcPr>
            <w:tcW w:w="10794" w:type="dxa"/>
            <w:tcBorders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88"/>
              <w:gridCol w:w="2693"/>
            </w:tblGrid>
            <w:tr w:rsidR="001F752B" w:rsidTr="009B3DA2">
              <w:trPr>
                <w:trHeight w:val="1145"/>
              </w:trPr>
              <w:tc>
                <w:tcPr>
                  <w:tcW w:w="1969" w:type="dxa"/>
                  <w:shd w:val="clear" w:color="auto" w:fill="595959" w:themeFill="text1" w:themeFillTint="A6"/>
                </w:tcPr>
                <w:p w:rsidR="001F752B" w:rsidRPr="003E73AD" w:rsidRDefault="001F752B" w:rsidP="009B3DA2">
                  <w:pPr>
                    <w:jc w:val="center"/>
                    <w:rPr>
                      <w:color w:val="FFFFFF" w:themeColor="background1"/>
                      <w:sz w:val="48"/>
                      <w:szCs w:val="48"/>
                    </w:rPr>
                  </w:pPr>
                  <w:r w:rsidRPr="003E73AD">
                    <w:rPr>
                      <w:color w:val="FFFFFF" w:themeColor="background1"/>
                      <w:sz w:val="48"/>
                      <w:szCs w:val="48"/>
                    </w:rPr>
                    <w:t>Teacher’s Stamp:</w:t>
                  </w:r>
                </w:p>
              </w:tc>
              <w:tc>
                <w:tcPr>
                  <w:tcW w:w="2693" w:type="dxa"/>
                </w:tcPr>
                <w:p w:rsidR="001F752B" w:rsidRDefault="001F752B" w:rsidP="009B3DA2"/>
              </w:tc>
            </w:tr>
          </w:tbl>
          <w:p w:rsidR="001F752B" w:rsidRDefault="001F752B"/>
        </w:tc>
      </w:tr>
    </w:tbl>
    <w:p w:rsidR="00D11829" w:rsidRDefault="00D11829"/>
    <w:sectPr w:rsidR="00D11829" w:rsidSect="001F752B">
      <w:pgSz w:w="15840" w:h="12240" w:orient="landscape"/>
      <w:pgMar w:top="810" w:right="45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AF8"/>
    <w:multiLevelType w:val="hybridMultilevel"/>
    <w:tmpl w:val="84FE8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02967"/>
    <w:multiLevelType w:val="hybridMultilevel"/>
    <w:tmpl w:val="23EC9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7021CF"/>
    <w:multiLevelType w:val="hybridMultilevel"/>
    <w:tmpl w:val="80C2F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450143"/>
    <w:multiLevelType w:val="hybridMultilevel"/>
    <w:tmpl w:val="2BB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A57E5"/>
    <w:multiLevelType w:val="hybridMultilevel"/>
    <w:tmpl w:val="C50AC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F73BE"/>
    <w:multiLevelType w:val="hybridMultilevel"/>
    <w:tmpl w:val="B17A0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B926E0"/>
    <w:multiLevelType w:val="hybridMultilevel"/>
    <w:tmpl w:val="24808C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15"/>
    <w:rsid w:val="00085D72"/>
    <w:rsid w:val="00091C05"/>
    <w:rsid w:val="000B1C82"/>
    <w:rsid w:val="001768BC"/>
    <w:rsid w:val="00182669"/>
    <w:rsid w:val="001D0CF4"/>
    <w:rsid w:val="001D6558"/>
    <w:rsid w:val="001F752B"/>
    <w:rsid w:val="002B2F15"/>
    <w:rsid w:val="003618C0"/>
    <w:rsid w:val="00391F25"/>
    <w:rsid w:val="003E73AD"/>
    <w:rsid w:val="00400B7E"/>
    <w:rsid w:val="005A5CCF"/>
    <w:rsid w:val="005C6A9C"/>
    <w:rsid w:val="00601BDB"/>
    <w:rsid w:val="0071118C"/>
    <w:rsid w:val="00735318"/>
    <w:rsid w:val="0074362A"/>
    <w:rsid w:val="00757734"/>
    <w:rsid w:val="00784F2A"/>
    <w:rsid w:val="007864B0"/>
    <w:rsid w:val="008624E8"/>
    <w:rsid w:val="00931A03"/>
    <w:rsid w:val="009A2732"/>
    <w:rsid w:val="00B76807"/>
    <w:rsid w:val="00CC22F7"/>
    <w:rsid w:val="00CF23C8"/>
    <w:rsid w:val="00D11829"/>
    <w:rsid w:val="00D2295E"/>
    <w:rsid w:val="00D57217"/>
    <w:rsid w:val="00D661C5"/>
    <w:rsid w:val="00D72F18"/>
    <w:rsid w:val="00DB230A"/>
    <w:rsid w:val="00DF1497"/>
    <w:rsid w:val="00E7432E"/>
    <w:rsid w:val="00E9145C"/>
    <w:rsid w:val="00EE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\Documents\bigger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703F9-4B2F-4B1B-B827-AECD9C3A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biggerMargins</Template>
  <TotalTime>191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</dc:creator>
  <cp:lastModifiedBy>MMSD</cp:lastModifiedBy>
  <cp:revision>10</cp:revision>
  <dcterms:created xsi:type="dcterms:W3CDTF">2014-10-15T12:24:00Z</dcterms:created>
  <dcterms:modified xsi:type="dcterms:W3CDTF">2014-10-15T15:45:00Z</dcterms:modified>
</cp:coreProperties>
</file>