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53"/>
        <w:gridCol w:w="1790"/>
        <w:gridCol w:w="3759"/>
      </w:tblGrid>
      <w:tr w:rsidR="00D10783" w:rsidTr="005065C5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D10783" w:rsidRPr="00934EAC" w:rsidRDefault="00D10783" w:rsidP="005065C5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783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C7441B" w:rsidP="005065C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2B9C0F9" wp14:editId="1B2CEB0C">
                  <wp:extent cx="1066800" cy="562557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6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0783">
              <w:rPr>
                <w:sz w:val="10"/>
                <w:szCs w:val="10"/>
              </w:rPr>
              <w:t xml:space="preserve"> </w:t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Default="00525704" w:rsidP="005065C5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Friday is a tiny quiz</w:t>
            </w:r>
          </w:p>
          <w:p w:rsidR="00525704" w:rsidRDefault="00525704" w:rsidP="005065C5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Thursday Nov 11 is a big Test</w:t>
            </w:r>
          </w:p>
          <w:p w:rsidR="00525704" w:rsidRPr="009D35F1" w:rsidRDefault="00525704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Nov 12 there is no school for students</w:t>
            </w:r>
          </w:p>
        </w:tc>
      </w:tr>
    </w:tbl>
    <w:p w:rsidR="00E924F1" w:rsidRDefault="00E924F1">
      <w:pPr>
        <w:pStyle w:val="Heading1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90"/>
        <w:gridCol w:w="236"/>
        <w:gridCol w:w="4361"/>
      </w:tblGrid>
      <w:tr w:rsidR="008E378B" w:rsidTr="008E378B">
        <w:tc>
          <w:tcPr>
            <w:tcW w:w="4790" w:type="dxa"/>
            <w:shd w:val="clear" w:color="auto" w:fill="BFBFBF" w:themeFill="background1" w:themeFillShade="BF"/>
          </w:tcPr>
          <w:p w:rsidR="008E378B" w:rsidRDefault="008E378B" w:rsidP="008E378B">
            <w:pPr>
              <w:ind w:left="0" w:firstLine="0"/>
            </w:pPr>
            <w:r>
              <w:rPr>
                <w:noProof/>
                <w:szCs w:val="24"/>
              </w:rPr>
              <w:t xml:space="preserve">Here are </w:t>
            </w:r>
            <w:r>
              <w:rPr>
                <w:noProof/>
                <w:szCs w:val="24"/>
              </w:rPr>
              <w:t>four</w:t>
            </w:r>
            <w:r>
              <w:rPr>
                <w:noProof/>
                <w:szCs w:val="24"/>
              </w:rPr>
              <w:t xml:space="preserve"> things you DO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need to be careful about </w:t>
            </w:r>
            <w:r>
              <w:rPr>
                <w:noProof/>
                <w:szCs w:val="24"/>
              </w:rPr>
              <w:t>in</w:t>
            </w:r>
            <w:r>
              <w:rPr>
                <w:noProof/>
                <w:szCs w:val="24"/>
              </w:rPr>
              <w:t xml:space="preserve"> LoL energy diagrams: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378B" w:rsidRDefault="008E378B" w:rsidP="008E378B">
            <w:pPr>
              <w:ind w:left="0" w:firstLine="0"/>
              <w:rPr>
                <w:noProof/>
                <w:szCs w:val="24"/>
              </w:rPr>
            </w:pPr>
          </w:p>
        </w:tc>
        <w:tc>
          <w:tcPr>
            <w:tcW w:w="4361" w:type="dxa"/>
            <w:shd w:val="clear" w:color="auto" w:fill="BFBFBF" w:themeFill="background1" w:themeFillShade="BF"/>
          </w:tcPr>
          <w:p w:rsidR="008E378B" w:rsidRPr="008E378B" w:rsidRDefault="008E378B" w:rsidP="00FF59F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Here are two things you DON’T need to be careful about in LoL energy diagrams:</w:t>
            </w:r>
          </w:p>
        </w:tc>
      </w:tr>
      <w:tr w:rsidR="008E378B" w:rsidTr="008E378B">
        <w:tc>
          <w:tcPr>
            <w:tcW w:w="4790" w:type="dxa"/>
            <w:shd w:val="clear" w:color="auto" w:fill="BFBFBF" w:themeFill="background1" w:themeFillShade="BF"/>
          </w:tcPr>
          <w:p w:rsidR="008E378B" w:rsidRPr="008E378B" w:rsidRDefault="008E378B" w:rsidP="008E378B">
            <w:pPr>
              <w:rPr>
                <w:noProof/>
                <w:szCs w:val="24"/>
              </w:rPr>
            </w:pPr>
            <w:r w:rsidRPr="008E378B">
              <w:rPr>
                <w:noProof/>
                <w:szCs w:val="24"/>
                <w:u w:val="single"/>
              </w:rPr>
              <w:t>Mistake A</w:t>
            </w:r>
            <w:r>
              <w:rPr>
                <w:noProof/>
                <w:szCs w:val="24"/>
              </w:rPr>
              <w:t xml:space="preserve">  </w:t>
            </w:r>
            <w:r w:rsidRPr="008E378B">
              <w:rPr>
                <w:noProof/>
                <w:szCs w:val="24"/>
              </w:rPr>
              <w:t xml:space="preserve">The </w:t>
            </w:r>
            <w:r w:rsidRPr="008E378B">
              <w:rPr>
                <w:noProof/>
                <w:szCs w:val="24"/>
                <w:u w:val="single"/>
              </w:rPr>
              <w:t>total</w:t>
            </w:r>
            <w:r w:rsidRPr="008E378B">
              <w:rPr>
                <w:noProof/>
                <w:szCs w:val="24"/>
              </w:rPr>
              <w:t xml:space="preserve"> initial, and the </w:t>
            </w:r>
            <w:r w:rsidRPr="008E378B">
              <w:rPr>
                <w:noProof/>
                <w:szCs w:val="24"/>
                <w:u w:val="single"/>
              </w:rPr>
              <w:t>total</w:t>
            </w:r>
            <w:r w:rsidRPr="008E378B">
              <w:rPr>
                <w:noProof/>
                <w:szCs w:val="24"/>
              </w:rPr>
              <w:t xml:space="preserve"> final MUST  agree with the number of squares of energy that entered or left the system.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378B" w:rsidRPr="008E378B" w:rsidRDefault="008E378B" w:rsidP="008E378B">
            <w:pPr>
              <w:tabs>
                <w:tab w:val="left" w:pos="1050"/>
              </w:tabs>
              <w:ind w:left="0" w:firstLine="0"/>
            </w:pPr>
          </w:p>
        </w:tc>
        <w:tc>
          <w:tcPr>
            <w:tcW w:w="4361" w:type="dxa"/>
            <w:shd w:val="clear" w:color="auto" w:fill="BFBFBF" w:themeFill="background1" w:themeFillShade="BF"/>
          </w:tcPr>
          <w:p w:rsidR="008E378B" w:rsidRPr="008E378B" w:rsidRDefault="008E378B" w:rsidP="00FF59FB">
            <w:pPr>
              <w:pStyle w:val="ListParagraph"/>
              <w:numPr>
                <w:ilvl w:val="1"/>
                <w:numId w:val="4"/>
              </w:numPr>
              <w:ind w:left="530"/>
              <w:rPr>
                <w:noProof/>
                <w:szCs w:val="24"/>
              </w:rPr>
            </w:pPr>
            <w:r w:rsidRPr="008E378B">
              <w:rPr>
                <w:noProof/>
                <w:szCs w:val="24"/>
              </w:rPr>
              <w:t>The amount that enters or leaves the system circle is not exact.  We make that up randomly.</w:t>
            </w:r>
          </w:p>
        </w:tc>
      </w:tr>
      <w:tr w:rsidR="008E378B" w:rsidTr="008E378B">
        <w:tc>
          <w:tcPr>
            <w:tcW w:w="4790" w:type="dxa"/>
            <w:shd w:val="clear" w:color="auto" w:fill="BFBFBF" w:themeFill="background1" w:themeFillShade="BF"/>
          </w:tcPr>
          <w:p w:rsidR="008E378B" w:rsidRDefault="008E378B" w:rsidP="008E378B">
            <w:pPr>
              <w:ind w:firstLine="0"/>
            </w:pPr>
            <w:r w:rsidRPr="008E378B">
              <w:rPr>
                <w:noProof/>
                <w:szCs w:val="24"/>
                <w:u w:val="single"/>
              </w:rPr>
              <w:t xml:space="preserve">Mistake </w:t>
            </w:r>
            <w:r>
              <w:rPr>
                <w:noProof/>
                <w:szCs w:val="24"/>
                <w:u w:val="single"/>
              </w:rPr>
              <w:t>B</w:t>
            </w:r>
            <w:r>
              <w:rPr>
                <w:noProof/>
                <w:szCs w:val="24"/>
              </w:rPr>
              <w:t xml:space="preserve">  </w:t>
            </w:r>
            <w:r w:rsidRPr="008E378B">
              <w:rPr>
                <w:noProof/>
                <w:szCs w:val="24"/>
              </w:rPr>
              <w:t>The direction of the arrow must be correct.   Light must COME OUT from a firecracker, not go in.  Light must GO IN to a growing corn plant performing photoshythesis, not come out.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378B" w:rsidRPr="008E378B" w:rsidRDefault="008E378B" w:rsidP="008E378B">
            <w:pPr>
              <w:ind w:firstLine="0"/>
              <w:rPr>
                <w:noProof/>
                <w:szCs w:val="24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378B" w:rsidRPr="008E378B" w:rsidRDefault="008E378B" w:rsidP="00FF59FB">
            <w:pPr>
              <w:pStyle w:val="ListParagraph"/>
              <w:numPr>
                <w:ilvl w:val="0"/>
                <w:numId w:val="4"/>
              </w:numPr>
              <w:rPr>
                <w:noProof/>
                <w:szCs w:val="24"/>
              </w:rPr>
            </w:pPr>
            <w:r w:rsidRPr="008E378B">
              <w:rPr>
                <w:noProof/>
                <w:szCs w:val="24"/>
              </w:rPr>
              <w:t>The number of squares in the beginning is just some arbitrary number that we make up at random.   Some people find it comfortable to always start with 4, 4, 4 in the in</w:t>
            </w:r>
            <w:r w:rsidRPr="008E378B">
              <w:rPr>
                <w:noProof/>
                <w:szCs w:val="24"/>
              </w:rPr>
              <w:t>i</w:t>
            </w:r>
            <w:r w:rsidRPr="008E378B">
              <w:rPr>
                <w:noProof/>
                <w:szCs w:val="24"/>
              </w:rPr>
              <w:t>tial box.</w:t>
            </w:r>
          </w:p>
        </w:tc>
      </w:tr>
      <w:tr w:rsidR="008E378B" w:rsidTr="008E378B">
        <w:tc>
          <w:tcPr>
            <w:tcW w:w="4790" w:type="dxa"/>
            <w:shd w:val="clear" w:color="auto" w:fill="BFBFBF" w:themeFill="background1" w:themeFillShade="BF"/>
          </w:tcPr>
          <w:p w:rsidR="008E378B" w:rsidRPr="008E378B" w:rsidRDefault="008E378B" w:rsidP="008E378B">
            <w:pPr>
              <w:ind w:left="587"/>
              <w:rPr>
                <w:noProof/>
                <w:szCs w:val="24"/>
              </w:rPr>
            </w:pPr>
            <w:r w:rsidRPr="008E378B">
              <w:rPr>
                <w:noProof/>
                <w:szCs w:val="24"/>
                <w:u w:val="single"/>
              </w:rPr>
              <w:t xml:space="preserve">Mistake </w:t>
            </w:r>
            <w:r>
              <w:rPr>
                <w:noProof/>
                <w:szCs w:val="24"/>
                <w:u w:val="single"/>
              </w:rPr>
              <w:t>C</w:t>
            </w:r>
            <w:r>
              <w:rPr>
                <w:noProof/>
                <w:szCs w:val="24"/>
              </w:rPr>
              <w:t xml:space="preserve">  </w:t>
            </w:r>
            <w:r w:rsidRPr="008E378B">
              <w:rPr>
                <w:noProof/>
                <w:szCs w:val="24"/>
              </w:rPr>
              <w:t>If something changes from solid to liquid to gas, the Eph must increase.  Going the other way, if something changes gas to liquid or liquid to solid, the Eph must decrease</w:t>
            </w:r>
          </w:p>
          <w:p w:rsidR="008E378B" w:rsidRDefault="008E378B" w:rsidP="008E378B">
            <w:pPr>
              <w:ind w:left="0" w:firstLine="0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378B" w:rsidRPr="008E378B" w:rsidRDefault="008E378B" w:rsidP="008E378B">
            <w:pPr>
              <w:ind w:firstLine="0"/>
              <w:rPr>
                <w:noProof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78B" w:rsidRPr="008E378B" w:rsidRDefault="008E378B" w:rsidP="00FF59FB">
            <w:pPr>
              <w:pStyle w:val="ListParagraph"/>
              <w:numPr>
                <w:ilvl w:val="0"/>
                <w:numId w:val="4"/>
              </w:numPr>
              <w:rPr>
                <w:noProof/>
                <w:szCs w:val="24"/>
              </w:rPr>
            </w:pPr>
          </w:p>
        </w:tc>
      </w:tr>
      <w:tr w:rsidR="008E378B" w:rsidTr="008E378B">
        <w:tc>
          <w:tcPr>
            <w:tcW w:w="4790" w:type="dxa"/>
            <w:shd w:val="clear" w:color="auto" w:fill="BFBFBF" w:themeFill="background1" w:themeFillShade="BF"/>
          </w:tcPr>
          <w:p w:rsidR="008E378B" w:rsidRPr="008E378B" w:rsidRDefault="008E378B" w:rsidP="008E378B">
            <w:pPr>
              <w:ind w:left="587"/>
              <w:rPr>
                <w:noProof/>
                <w:szCs w:val="24"/>
              </w:rPr>
            </w:pPr>
            <w:r w:rsidRPr="008E378B">
              <w:rPr>
                <w:noProof/>
                <w:szCs w:val="24"/>
                <w:u w:val="single"/>
              </w:rPr>
              <w:t xml:space="preserve">Mistake D </w:t>
            </w:r>
            <w:r>
              <w:rPr>
                <w:noProof/>
                <w:szCs w:val="24"/>
              </w:rPr>
              <w:t xml:space="preserve"> </w:t>
            </w:r>
            <w:r w:rsidRPr="008E378B">
              <w:rPr>
                <w:noProof/>
                <w:szCs w:val="24"/>
              </w:rPr>
              <w:t>If the formula of the substance is the same before and after, the Ech CAN NOT change.   A big example of this is phase changes of water.   if an ice cube turns into a puddle of water, the Ech did not change, the Eph went up though.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378B" w:rsidRPr="008E378B" w:rsidRDefault="008E378B" w:rsidP="008E378B">
            <w:pPr>
              <w:ind w:firstLine="0"/>
              <w:rPr>
                <w:noProof/>
                <w:szCs w:val="24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E378B" w:rsidRPr="008E378B" w:rsidRDefault="008E378B" w:rsidP="00FF59FB">
            <w:pPr>
              <w:pStyle w:val="ListParagraph"/>
              <w:numPr>
                <w:ilvl w:val="0"/>
                <w:numId w:val="4"/>
              </w:numPr>
              <w:rPr>
                <w:noProof/>
                <w:szCs w:val="24"/>
              </w:rPr>
            </w:pPr>
          </w:p>
        </w:tc>
      </w:tr>
    </w:tbl>
    <w:p w:rsidR="008C5101" w:rsidRDefault="008C5101" w:rsidP="008C5101"/>
    <w:p w:rsidR="00E924F1" w:rsidRPr="008E1DF5" w:rsidRDefault="00E924F1">
      <w:pPr>
        <w:rPr>
          <w:rFonts w:ascii="Century Schoolbook" w:hAnsi="Century Schoolbook"/>
        </w:rPr>
      </w:pPr>
      <w:r>
        <w:tab/>
      </w:r>
    </w:p>
    <w:p w:rsidR="004348C2" w:rsidRDefault="00E924F1" w:rsidP="008C5101">
      <w:pPr>
        <w:rPr>
          <w:rFonts w:ascii="Century Schoolbook" w:hAnsi="Century Schoolbook"/>
        </w:rPr>
      </w:pPr>
      <w:r w:rsidRPr="008E1DF5">
        <w:rPr>
          <w:rFonts w:ascii="Century Schoolbook" w:hAnsi="Century Schoolbook"/>
        </w:rPr>
        <w:t>1.</w:t>
      </w:r>
      <w:r w:rsidRPr="008E1DF5">
        <w:rPr>
          <w:rFonts w:ascii="Century Schoolbook" w:hAnsi="Century Schoolbook"/>
        </w:rPr>
        <w:tab/>
        <w:t xml:space="preserve">A </w:t>
      </w:r>
      <w:r w:rsidR="00EB55E5">
        <w:rPr>
          <w:rFonts w:ascii="Century Schoolbook" w:hAnsi="Century Schoolbook"/>
        </w:rPr>
        <w:t>glass of 30- degree C tea is heated to 80 degrees in a microwave oven.</w:t>
      </w:r>
      <w:r w:rsidRPr="008E1DF5">
        <w:rPr>
          <w:rFonts w:ascii="Century Schoolbook" w:hAnsi="Century Schoolbook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35"/>
        <w:gridCol w:w="4641"/>
      </w:tblGrid>
      <w:tr w:rsidR="008E378B" w:rsidTr="008E378B">
        <w:tc>
          <w:tcPr>
            <w:tcW w:w="4968" w:type="dxa"/>
          </w:tcPr>
          <w:p w:rsidR="008E378B" w:rsidRDefault="008E378B" w:rsidP="008C5101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5888BF40" wp14:editId="435525E3">
                  <wp:extent cx="2962275" cy="10498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04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8E378B" w:rsidRDefault="008E378B" w:rsidP="008C5101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6A5808D4" wp14:editId="4E57970A">
                  <wp:extent cx="2473643" cy="1009650"/>
                  <wp:effectExtent l="0" t="0" r="3175" b="0"/>
                  <wp:docPr id="9" name="Picture 9" descr="new 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643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78B" w:rsidRDefault="008E378B" w:rsidP="008C510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List what was wrong with the drawing on the left and redraw it better on the right.</w:t>
      </w:r>
    </w:p>
    <w:p w:rsidR="008E378B" w:rsidRDefault="008E378B" w:rsidP="008E378B">
      <w:pPr>
        <w:ind w:left="0" w:firstLine="0"/>
        <w:rPr>
          <w:rFonts w:ascii="Century Schoolbook" w:hAnsi="Century Schoolbook"/>
        </w:rPr>
      </w:pPr>
    </w:p>
    <w:p w:rsidR="008E378B" w:rsidRPr="008E1DF5" w:rsidRDefault="008E378B" w:rsidP="008C510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Mistake: _________________________________________________________________</w:t>
      </w:r>
    </w:p>
    <w:p w:rsidR="008E378B" w:rsidRDefault="008E378B" w:rsidP="008E378B">
      <w:pPr>
        <w:rPr>
          <w:rFonts w:ascii="Century Schoolbook" w:hAnsi="Century Schoolbook"/>
        </w:rPr>
      </w:pPr>
    </w:p>
    <w:p w:rsidR="008E378B" w:rsidRPr="008E1DF5" w:rsidRDefault="008E378B" w:rsidP="008E378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Mistake: _________________________________________________________________</w:t>
      </w:r>
    </w:p>
    <w:p w:rsidR="00E924F1" w:rsidRDefault="00E924F1" w:rsidP="004348C2">
      <w:pPr>
        <w:jc w:val="center"/>
        <w:rPr>
          <w:rFonts w:ascii="Century Schoolbook" w:hAnsi="Century Schoolbook"/>
        </w:rPr>
      </w:pPr>
    </w:p>
    <w:p w:rsidR="008E378B" w:rsidRDefault="00EB55E5" w:rsidP="008E378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2.  A tray of 20 degree C water is placed in a freezer and changes to ice cubes that are negative eight degrees C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47"/>
        <w:gridCol w:w="4729"/>
      </w:tblGrid>
      <w:tr w:rsidR="008E378B" w:rsidTr="00FF59FB">
        <w:tc>
          <w:tcPr>
            <w:tcW w:w="4968" w:type="dxa"/>
          </w:tcPr>
          <w:p w:rsidR="008E378B" w:rsidRDefault="008E378B" w:rsidP="00FF59FB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71A32C8E" wp14:editId="0F7DC842">
                  <wp:extent cx="2737149" cy="11239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14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8E378B" w:rsidRDefault="008E378B" w:rsidP="00FF59FB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2CF2E974" wp14:editId="7DF2CADF">
                  <wp:extent cx="2473643" cy="1009650"/>
                  <wp:effectExtent l="0" t="0" r="3175" b="0"/>
                  <wp:docPr id="11" name="Picture 11" descr="new 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643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78B" w:rsidRDefault="008E378B" w:rsidP="008E378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List what was wrong with the drawing on the left and redraw it better on the right.</w:t>
      </w:r>
    </w:p>
    <w:p w:rsidR="008E378B" w:rsidRDefault="008E378B" w:rsidP="008E378B">
      <w:pPr>
        <w:ind w:left="0" w:firstLine="0"/>
        <w:rPr>
          <w:rFonts w:ascii="Century Schoolbook" w:hAnsi="Century Schoolbook"/>
        </w:rPr>
      </w:pPr>
    </w:p>
    <w:p w:rsidR="008E378B" w:rsidRPr="008E1DF5" w:rsidRDefault="008E378B" w:rsidP="008E378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Mistake: _________________________________________________________________</w:t>
      </w:r>
    </w:p>
    <w:p w:rsidR="008E378B" w:rsidRDefault="008E378B" w:rsidP="008E378B">
      <w:pPr>
        <w:rPr>
          <w:rFonts w:ascii="Century Schoolbook" w:hAnsi="Century Schoolbook"/>
        </w:rPr>
      </w:pPr>
    </w:p>
    <w:p w:rsidR="008E378B" w:rsidRPr="008E1DF5" w:rsidRDefault="008E378B" w:rsidP="008E378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Mistake: _________________________________________________________________</w:t>
      </w:r>
    </w:p>
    <w:p w:rsidR="008E378B" w:rsidRDefault="008E378B" w:rsidP="004348C2">
      <w:pPr>
        <w:jc w:val="center"/>
        <w:rPr>
          <w:rFonts w:ascii="Century Schoolbook" w:hAnsi="Century Schoolbook"/>
        </w:rPr>
      </w:pPr>
    </w:p>
    <w:p w:rsidR="008E378B" w:rsidRDefault="00EB55E5" w:rsidP="008E378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3.   </w:t>
      </w:r>
      <w:r w:rsidR="008E378B" w:rsidRPr="008E1DF5">
        <w:rPr>
          <w:rFonts w:ascii="Century Schoolbook" w:hAnsi="Century Schoolbook"/>
        </w:rPr>
        <w:t xml:space="preserve">A </w:t>
      </w:r>
      <w:r w:rsidR="009F6544">
        <w:rPr>
          <w:rFonts w:ascii="Century Schoolbook" w:hAnsi="Century Schoolbook"/>
        </w:rPr>
        <w:t>firecracker explodes</w:t>
      </w:r>
      <w:r w:rsidR="008E378B" w:rsidRPr="008E1DF5">
        <w:rPr>
          <w:rFonts w:ascii="Century Schoolbook" w:hAnsi="Century Schoolbook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90"/>
        <w:gridCol w:w="4686"/>
      </w:tblGrid>
      <w:tr w:rsidR="008E378B" w:rsidTr="00FF59FB">
        <w:tc>
          <w:tcPr>
            <w:tcW w:w="4968" w:type="dxa"/>
          </w:tcPr>
          <w:p w:rsidR="008E378B" w:rsidRDefault="009F6544" w:rsidP="00FF59FB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6C2B6CFD" wp14:editId="17F58831">
                  <wp:extent cx="2867025" cy="113302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13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8E378B" w:rsidRDefault="008E378B" w:rsidP="00FF59FB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noProof/>
              </w:rPr>
              <w:drawing>
                <wp:inline distT="0" distB="0" distL="0" distR="0" wp14:anchorId="2AF5303A" wp14:editId="1B47EC13">
                  <wp:extent cx="2473643" cy="1009650"/>
                  <wp:effectExtent l="0" t="0" r="3175" b="0"/>
                  <wp:docPr id="13" name="Picture 13" descr="new 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643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78B" w:rsidRDefault="008E378B" w:rsidP="008E378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List what was wrong with the drawing on the left and redraw it better on the right.</w:t>
      </w:r>
    </w:p>
    <w:p w:rsidR="008E378B" w:rsidRDefault="008E378B" w:rsidP="008E378B">
      <w:pPr>
        <w:ind w:left="0" w:firstLine="0"/>
        <w:rPr>
          <w:rFonts w:ascii="Century Schoolbook" w:hAnsi="Century Schoolbook"/>
        </w:rPr>
      </w:pPr>
    </w:p>
    <w:p w:rsidR="008E378B" w:rsidRPr="008E1DF5" w:rsidRDefault="008E378B" w:rsidP="008E378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Mistake: _________________________________________________________________</w:t>
      </w:r>
    </w:p>
    <w:p w:rsidR="008E378B" w:rsidRDefault="008E378B" w:rsidP="008E378B">
      <w:pPr>
        <w:rPr>
          <w:rFonts w:ascii="Century Schoolbook" w:hAnsi="Century Schoolbook"/>
        </w:rPr>
      </w:pPr>
    </w:p>
    <w:p w:rsidR="008E378B" w:rsidRPr="008E1DF5" w:rsidRDefault="008E378B" w:rsidP="008E378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Mistake: _________________________________________________________________</w:t>
      </w:r>
    </w:p>
    <w:p w:rsidR="008E378B" w:rsidRDefault="008E378B" w:rsidP="004348C2">
      <w:pPr>
        <w:jc w:val="center"/>
        <w:rPr>
          <w:rFonts w:ascii="Century Schoolbook" w:hAnsi="Century Schoolbook"/>
        </w:rPr>
      </w:pPr>
    </w:p>
    <w:p w:rsidR="008E378B" w:rsidRDefault="008E378B" w:rsidP="004348C2">
      <w:pPr>
        <w:jc w:val="center"/>
        <w:rPr>
          <w:rFonts w:ascii="Century Schoolbook" w:hAnsi="Century Schoolbook"/>
        </w:rPr>
      </w:pPr>
      <w:bookmarkStart w:id="0" w:name="_GoBack"/>
      <w:bookmarkEnd w:id="0"/>
    </w:p>
    <w:p w:rsidR="008C5101" w:rsidRPr="000E7673" w:rsidRDefault="00EB55E5" w:rsidP="00EB55E5">
      <w:pPr>
        <w:ind w:left="0" w:firstLine="0"/>
        <w:rPr>
          <w:szCs w:val="24"/>
        </w:rPr>
      </w:pPr>
      <w:r>
        <w:rPr>
          <w:szCs w:val="24"/>
        </w:rPr>
        <w:t xml:space="preserve">4.    </w:t>
      </w:r>
      <w:r w:rsidR="008C5101">
        <w:rPr>
          <w:szCs w:val="24"/>
        </w:rPr>
        <w:t xml:space="preserve">A </w:t>
      </w:r>
      <w:r w:rsidR="008C5101">
        <w:rPr>
          <w:szCs w:val="24"/>
        </w:rPr>
        <w:t xml:space="preserve">bike tire contains </w:t>
      </w:r>
      <w:proofErr w:type="gramStart"/>
      <w:r w:rsidR="008C5101">
        <w:rPr>
          <w:szCs w:val="24"/>
        </w:rPr>
        <w:t>8.38x1024  air</w:t>
      </w:r>
      <w:proofErr w:type="gramEnd"/>
      <w:r w:rsidR="008C5101">
        <w:rPr>
          <w:szCs w:val="24"/>
        </w:rPr>
        <w:t xml:space="preserve"> molecules at 2.00 atm. </w:t>
      </w:r>
      <w:r w:rsidR="008C5101">
        <w:rPr>
          <w:szCs w:val="24"/>
        </w:rPr>
        <w:t xml:space="preserve"> </w:t>
      </w:r>
      <w:r w:rsidR="008C5101">
        <w:rPr>
          <w:szCs w:val="24"/>
        </w:rPr>
        <w:t>By pumping it, you add</w:t>
      </w:r>
      <w:r w:rsidR="008C5101" w:rsidRPr="000E7673">
        <w:rPr>
          <w:szCs w:val="24"/>
        </w:rPr>
        <w:t xml:space="preserve"> </w:t>
      </w:r>
      <w:r w:rsidR="008C5101">
        <w:rPr>
          <w:szCs w:val="24"/>
        </w:rPr>
        <w:t>5.5</w:t>
      </w:r>
      <w:r w:rsidR="008C5101">
        <w:rPr>
          <w:szCs w:val="24"/>
        </w:rPr>
        <w:t>x10</w:t>
      </w:r>
      <w:r w:rsidR="008C5101" w:rsidRPr="003C7FBB">
        <w:rPr>
          <w:szCs w:val="24"/>
          <w:vertAlign w:val="superscript"/>
        </w:rPr>
        <w:t>2</w:t>
      </w:r>
      <w:r w:rsidR="008C5101">
        <w:rPr>
          <w:szCs w:val="24"/>
          <w:vertAlign w:val="superscript"/>
        </w:rPr>
        <w:t>3</w:t>
      </w:r>
      <w:r w:rsidR="008C5101">
        <w:rPr>
          <w:szCs w:val="24"/>
        </w:rPr>
        <w:t xml:space="preserve"> </w:t>
      </w:r>
      <w:r w:rsidR="008C5101">
        <w:rPr>
          <w:szCs w:val="24"/>
        </w:rPr>
        <w:t>air molecules.  What is the final pressure of the bike tire?</w:t>
      </w:r>
    </w:p>
    <w:p w:rsidR="008C5101" w:rsidRPr="002E3877" w:rsidRDefault="008C5101" w:rsidP="008C5101">
      <w:pPr>
        <w:pStyle w:val="ListParagraph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C5101" w:rsidRPr="008E1DF5" w:rsidRDefault="008C5101" w:rsidP="004348C2">
      <w:pPr>
        <w:jc w:val="center"/>
        <w:rPr>
          <w:rFonts w:ascii="Century Schoolbook" w:hAnsi="Century Schoolbook"/>
        </w:rPr>
      </w:pPr>
    </w:p>
    <w:sectPr w:rsidR="008C5101" w:rsidRPr="008E1DF5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967"/>
    <w:multiLevelType w:val="hybridMultilevel"/>
    <w:tmpl w:val="2F26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4EBC"/>
    <w:multiLevelType w:val="hybridMultilevel"/>
    <w:tmpl w:val="9A88F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2F1"/>
    <w:multiLevelType w:val="hybridMultilevel"/>
    <w:tmpl w:val="4918A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B747B"/>
    <w:multiLevelType w:val="hybridMultilevel"/>
    <w:tmpl w:val="C84E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4348C2"/>
    <w:rsid w:val="00525704"/>
    <w:rsid w:val="00637985"/>
    <w:rsid w:val="008C5101"/>
    <w:rsid w:val="008E378B"/>
    <w:rsid w:val="00911CDA"/>
    <w:rsid w:val="00943572"/>
    <w:rsid w:val="009F6544"/>
    <w:rsid w:val="00C7441B"/>
    <w:rsid w:val="00D10783"/>
    <w:rsid w:val="00D81149"/>
    <w:rsid w:val="00E76692"/>
    <w:rsid w:val="00E924F1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C7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101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C7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101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2501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8</cp:revision>
  <cp:lastPrinted>2015-11-03T16:55:00Z</cp:lastPrinted>
  <dcterms:created xsi:type="dcterms:W3CDTF">2015-11-02T22:05:00Z</dcterms:created>
  <dcterms:modified xsi:type="dcterms:W3CDTF">2015-11-03T16:58:00Z</dcterms:modified>
</cp:coreProperties>
</file>