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1915CB" w:rsidTr="008528AF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CB" w:rsidRPr="000E4848" w:rsidRDefault="00730784" w:rsidP="008528A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 xml:space="preserve">find the </w:t>
            </w:r>
            <w:proofErr w:type="spellStart"/>
            <w:r>
              <w:rPr>
                <w:rFonts w:ascii="Arial Black" w:hAnsi="Arial Black" w:cs="Arial"/>
                <w:i/>
                <w:sz w:val="20"/>
                <w:szCs w:val="20"/>
              </w:rPr>
              <w:t>carge</w:t>
            </w:r>
            <w:proofErr w:type="spellEnd"/>
            <w:r>
              <w:rPr>
                <w:rFonts w:ascii="Arial Black" w:hAnsi="Arial Black" w:cs="Arial"/>
                <w:i/>
                <w:sz w:val="20"/>
                <w:szCs w:val="20"/>
              </w:rPr>
              <w:t xml:space="preserve"> on the metal ion</w:t>
            </w:r>
          </w:p>
          <w:p w:rsidR="001915CB" w:rsidRPr="001E5D44" w:rsidRDefault="001915CB" w:rsidP="008528A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1915CB" w:rsidRPr="00303AFA" w:rsidRDefault="001915CB" w:rsidP="008528A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CB" w:rsidRPr="00F727FE" w:rsidRDefault="00730784" w:rsidP="008528AF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912602" cy="956938"/>
                  <wp:effectExtent l="19050" t="0" r="1798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89" cy="95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CB" w:rsidRDefault="001915CB" w:rsidP="008528A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1915CB" w:rsidRDefault="001915CB" w:rsidP="008528A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1915CB" w:rsidRPr="00BD70AE" w:rsidRDefault="001915CB" w:rsidP="001915C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415A0" w:rsidRDefault="004E3B52" w:rsidP="00730784">
      <w:r>
        <w:t>1.</w:t>
      </w:r>
      <w:r>
        <w:tab/>
      </w:r>
      <w:r w:rsidR="00730784">
        <w:t>Directions:  cross</w:t>
      </w:r>
      <w:r w:rsidR="00CF2FE5">
        <w:t xml:space="preserve"> out</w:t>
      </w:r>
      <w:r w:rsidR="00730784">
        <w:t xml:space="preserve"> impossible compounds.   </w:t>
      </w:r>
      <w:r w:rsidR="00CF2FE5">
        <w:t>Circle possible compounds.  Use the rule: s</w:t>
      </w:r>
      <w:r w:rsidR="00730784">
        <w:t xml:space="preserve">table compounds must always be neutral; the total charge of a compound must be zero.  </w:t>
      </w:r>
    </w:p>
    <w:p w:rsidR="00CF2FE5" w:rsidRDefault="00CF2FE5" w:rsidP="00730784">
      <w:pPr>
        <w:sectPr w:rsidR="00CF2FE5" w:rsidSect="001915C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CF2FE5" w:rsidRDefault="00CF2FE5" w:rsidP="004E4D63">
      <w:pPr>
        <w:jc w:val="center"/>
      </w:pPr>
      <w:proofErr w:type="spellStart"/>
      <w:r>
        <w:lastRenderedPageBreak/>
        <w:t>LiO</w:t>
      </w:r>
      <w:proofErr w:type="spellEnd"/>
    </w:p>
    <w:p w:rsidR="00CF2FE5" w:rsidRDefault="00CF2FE5" w:rsidP="004E4D63">
      <w:pPr>
        <w:jc w:val="center"/>
      </w:pPr>
      <w:r>
        <w:t>Li</w:t>
      </w:r>
      <w:r w:rsidRPr="00CF2FE5">
        <w:rPr>
          <w:vertAlign w:val="subscript"/>
        </w:rPr>
        <w:t>2</w:t>
      </w:r>
      <w:r>
        <w:t>O</w:t>
      </w:r>
    </w:p>
    <w:p w:rsidR="00CF2FE5" w:rsidRDefault="00CF2FE5" w:rsidP="004E4D63">
      <w:pPr>
        <w:jc w:val="center"/>
      </w:pPr>
      <w:r>
        <w:t>LiO</w:t>
      </w:r>
      <w:r w:rsidRPr="00CF2FE5">
        <w:rPr>
          <w:vertAlign w:val="subscript"/>
        </w:rPr>
        <w:t>2</w:t>
      </w:r>
    </w:p>
    <w:p w:rsidR="00CF2FE5" w:rsidRDefault="00CF2FE5" w:rsidP="004E4D63">
      <w:pPr>
        <w:jc w:val="center"/>
      </w:pPr>
      <w:proofErr w:type="spellStart"/>
      <w:r>
        <w:lastRenderedPageBreak/>
        <w:t>NaBr</w:t>
      </w:r>
      <w:proofErr w:type="spellEnd"/>
    </w:p>
    <w:p w:rsidR="00CF2FE5" w:rsidRDefault="00CF2FE5" w:rsidP="004E4D63">
      <w:pPr>
        <w:jc w:val="center"/>
      </w:pPr>
      <w:r>
        <w:t>NaBr</w:t>
      </w:r>
      <w:r w:rsidRPr="00CF2FE5">
        <w:rPr>
          <w:vertAlign w:val="subscript"/>
        </w:rPr>
        <w:t>2</w:t>
      </w:r>
    </w:p>
    <w:p w:rsidR="00CF2FE5" w:rsidRDefault="00CF2FE5" w:rsidP="004E4D63">
      <w:pPr>
        <w:jc w:val="center"/>
      </w:pPr>
      <w:r>
        <w:t>Na</w:t>
      </w:r>
      <w:r w:rsidRPr="00CF2FE5">
        <w:rPr>
          <w:vertAlign w:val="subscript"/>
        </w:rPr>
        <w:t>2</w:t>
      </w:r>
      <w:r>
        <w:t>Br</w:t>
      </w:r>
    </w:p>
    <w:p w:rsidR="00CF2FE5" w:rsidRDefault="00CF2FE5" w:rsidP="00730784">
      <w:pPr>
        <w:sectPr w:rsidR="00CF2FE5" w:rsidSect="004E4D63">
          <w:type w:val="continuous"/>
          <w:pgSz w:w="12240" w:h="15840"/>
          <w:pgMar w:top="568" w:right="1440" w:bottom="1440" w:left="1440" w:header="720" w:footer="720" w:gutter="0"/>
          <w:cols w:num="2" w:space="720"/>
          <w:docGrid w:linePitch="360"/>
        </w:sectPr>
      </w:pPr>
    </w:p>
    <w:p w:rsidR="00CF2FE5" w:rsidRDefault="00CF2FE5" w:rsidP="00CF2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  <w:gridCol w:w="2744"/>
      </w:tblGrid>
      <w:tr w:rsidR="00CF2FE5" w:rsidTr="004E4D63">
        <w:tc>
          <w:tcPr>
            <w:tcW w:w="7038" w:type="dxa"/>
            <w:vAlign w:val="center"/>
          </w:tcPr>
          <w:p w:rsidR="00CF2FE5" w:rsidRDefault="00CF2FE5" w:rsidP="004E4D63">
            <w:pPr>
              <w:jc w:val="center"/>
            </w:pPr>
            <w:r w:rsidRPr="009F69BD">
              <w:rPr>
                <w:noProof/>
              </w:rPr>
              <w:drawing>
                <wp:inline distT="0" distB="0" distL="0" distR="0" wp14:anchorId="3DB8F8F2" wp14:editId="7C333899">
                  <wp:extent cx="4026176" cy="2345517"/>
                  <wp:effectExtent l="19050" t="0" r="0" b="0"/>
                  <wp:docPr id="12" name="Picture 4" descr="http://www.green-planet-solar-energy.com/images/PT-blank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een-planet-solar-energy.com/images/PT-blank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05" cy="235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:rsidR="00CF2FE5" w:rsidRDefault="00CF2FE5" w:rsidP="004E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</w:pPr>
            <w:r>
              <w:t xml:space="preserve">Color and label the part of the table where the elements </w:t>
            </w:r>
            <w:r w:rsidRPr="009F69BD">
              <w:rPr>
                <w:i/>
              </w:rPr>
              <w:t>often</w:t>
            </w:r>
            <w:r w:rsidR="007351A8">
              <w:t xml:space="preserve"> form a </w:t>
            </w:r>
            <w:r>
              <w:t>-1 ion.</w:t>
            </w:r>
          </w:p>
          <w:p w:rsidR="00CF2FE5" w:rsidRDefault="00CF2FE5" w:rsidP="004E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</w:pPr>
            <w:r>
              <w:t xml:space="preserve">Color and label the part of the table where the elements </w:t>
            </w:r>
            <w:r w:rsidRPr="009F69BD">
              <w:rPr>
                <w:i/>
              </w:rPr>
              <w:t>often</w:t>
            </w:r>
            <w:r>
              <w:t xml:space="preserve"> form </w:t>
            </w:r>
            <w:proofErr w:type="gramStart"/>
            <w:r>
              <w:t>a  -</w:t>
            </w:r>
            <w:proofErr w:type="gramEnd"/>
            <w:r>
              <w:t>2 ion.</w:t>
            </w:r>
          </w:p>
          <w:p w:rsidR="00CF2FE5" w:rsidRDefault="00CF2FE5" w:rsidP="004E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</w:pPr>
            <w:r>
              <w:t xml:space="preserve">Color and label the part of the table where the elements </w:t>
            </w:r>
            <w:r>
              <w:rPr>
                <w:i/>
              </w:rPr>
              <w:t>always</w:t>
            </w:r>
            <w:r>
              <w:t xml:space="preserve"> form </w:t>
            </w:r>
            <w:proofErr w:type="gramStart"/>
            <w:r>
              <w:t>a  +</w:t>
            </w:r>
            <w:proofErr w:type="gramEnd"/>
            <w:r>
              <w:t>1 ion.</w:t>
            </w:r>
          </w:p>
          <w:p w:rsidR="00CF2FE5" w:rsidRDefault="00CF2FE5" w:rsidP="004E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</w:pPr>
            <w:r>
              <w:t>Col</w:t>
            </w:r>
            <w:bookmarkStart w:id="0" w:name="_GoBack"/>
            <w:bookmarkEnd w:id="0"/>
            <w:r>
              <w:t xml:space="preserve">or and label the part of the table where the elements </w:t>
            </w:r>
            <w:r>
              <w:rPr>
                <w:i/>
              </w:rPr>
              <w:t>always</w:t>
            </w:r>
            <w:r>
              <w:t xml:space="preserve"> form </w:t>
            </w:r>
            <w:proofErr w:type="gramStart"/>
            <w:r>
              <w:t>a  +</w:t>
            </w:r>
            <w:proofErr w:type="gramEnd"/>
            <w:r>
              <w:t>2 ion.</w:t>
            </w:r>
          </w:p>
          <w:p w:rsidR="004E4D63" w:rsidRDefault="004E4D63" w:rsidP="004E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</w:pPr>
            <w:r>
              <w:t>Write +1, +2, +3 on the ‘One-Two- Three zone near the middle of the table</w:t>
            </w:r>
          </w:p>
          <w:p w:rsidR="00CF2FE5" w:rsidRDefault="00CF2FE5" w:rsidP="004E4D63">
            <w:pPr>
              <w:pStyle w:val="ListParagraph"/>
              <w:spacing w:after="120"/>
              <w:ind w:left="397"/>
            </w:pPr>
          </w:p>
        </w:tc>
      </w:tr>
    </w:tbl>
    <w:p w:rsidR="00CF2FE5" w:rsidRDefault="00CF2FE5" w:rsidP="00CF2FE5"/>
    <w:p w:rsidR="00CF2FE5" w:rsidRDefault="00CF2FE5" w:rsidP="007351A8">
      <w:pPr>
        <w:pStyle w:val="ListParagraph"/>
        <w:numPr>
          <w:ilvl w:val="0"/>
          <w:numId w:val="2"/>
        </w:numPr>
        <w:spacing w:after="0"/>
      </w:pPr>
      <w:r>
        <w:t xml:space="preserve">The big, big rule for forming compounds is </w:t>
      </w:r>
    </w:p>
    <w:p w:rsidR="00CF2FE5" w:rsidRDefault="00CF2FE5" w:rsidP="00CF2FE5">
      <w:pPr>
        <w:pStyle w:val="ListParagraph"/>
        <w:spacing w:after="0"/>
      </w:pPr>
      <w:r w:rsidRPr="00B51E38">
        <w:rPr>
          <w:rFonts w:ascii="Lucida Handwriting" w:hAnsi="Lucida Handwriting"/>
        </w:rPr>
        <w:t>“</w:t>
      </w:r>
      <w:proofErr w:type="gramStart"/>
      <w:r w:rsidRPr="00B51E38">
        <w:rPr>
          <w:rFonts w:ascii="Lucida Handwriting" w:hAnsi="Lucida Handwriting"/>
        </w:rPr>
        <w:t>the</w:t>
      </w:r>
      <w:proofErr w:type="gramEnd"/>
      <w:r w:rsidRPr="00B51E38">
        <w:rPr>
          <w:rFonts w:ascii="Lucida Handwriting" w:hAnsi="Lucida Handwriting"/>
        </w:rPr>
        <w:t xml:space="preserve"> total charge of a compound is always   (  +1 / zero / -1 ) “.</w:t>
      </w:r>
      <w:r>
        <w:t xml:space="preserve">  </w:t>
      </w:r>
    </w:p>
    <w:p w:rsidR="00CF2FE5" w:rsidRDefault="00CF2FE5" w:rsidP="00CF2FE5">
      <w:pPr>
        <w:pStyle w:val="ListParagraph"/>
        <w:spacing w:after="0"/>
      </w:pPr>
      <w:r>
        <w:t>When a compound has this charge we say the compound is ______________</w:t>
      </w:r>
      <w:proofErr w:type="gramStart"/>
      <w:r>
        <w:t>_ .</w:t>
      </w:r>
      <w:proofErr w:type="gramEnd"/>
    </w:p>
    <w:p w:rsidR="00CF2FE5" w:rsidRDefault="00CF2FE5" w:rsidP="00CF2FE5">
      <w:pPr>
        <w:pStyle w:val="ListParagraph"/>
        <w:spacing w:after="0"/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241"/>
        <w:gridCol w:w="1461"/>
        <w:gridCol w:w="241"/>
        <w:gridCol w:w="1546"/>
        <w:gridCol w:w="256"/>
        <w:gridCol w:w="2755"/>
      </w:tblGrid>
      <w:tr w:rsidR="007351A8" w:rsidTr="00F3227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5" w:rsidRDefault="00CF2FE5" w:rsidP="007351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/>
            </w:pPr>
            <w:r>
              <w:t xml:space="preserve">For the compound </w:t>
            </w:r>
            <w:r w:rsidRPr="001E5DCC">
              <w:rPr>
                <w:b/>
                <w:u w:val="single"/>
              </w:rPr>
              <w:t>lithium oxide</w:t>
            </w:r>
            <w:r>
              <w:t>, write the symbol for the lithium ion in the left box and the symbol for the oxide ion in the right box.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CF2FE5" w:rsidRDefault="00CF2FE5" w:rsidP="00297E26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5" w:rsidRDefault="007351A8" w:rsidP="00297E26">
            <w:proofErr w:type="spellStart"/>
            <w:r>
              <w:t>Cation</w:t>
            </w:r>
            <w:proofErr w:type="spellEnd"/>
            <w:r>
              <w:t xml:space="preserve"> Symbol</w:t>
            </w:r>
            <w:r w:rsidR="00CF2FE5">
              <w:t>: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CF2FE5" w:rsidRDefault="00CF2FE5" w:rsidP="00297E26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5" w:rsidRDefault="007351A8" w:rsidP="007351A8">
            <w:r>
              <w:t>An</w:t>
            </w:r>
            <w:r w:rsidR="00CF2FE5">
              <w:t>ion</w:t>
            </w:r>
            <w:r>
              <w:t xml:space="preserve"> symbol</w:t>
            </w:r>
            <w:r w:rsidR="00CF2FE5">
              <w:t>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F2FE5" w:rsidRDefault="00CF2FE5" w:rsidP="00297E26"/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5" w:rsidRDefault="00CF2FE5" w:rsidP="00297E26">
            <w:r>
              <w:t>Finally, write the formula of the neutral compound here:</w:t>
            </w:r>
          </w:p>
        </w:tc>
      </w:tr>
    </w:tbl>
    <w:p w:rsidR="00CF2FE5" w:rsidRDefault="00CF2FE5" w:rsidP="007E64CB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242"/>
        <w:gridCol w:w="1444"/>
        <w:gridCol w:w="242"/>
        <w:gridCol w:w="1520"/>
        <w:gridCol w:w="257"/>
        <w:gridCol w:w="2767"/>
      </w:tblGrid>
      <w:tr w:rsidR="007351A8" w:rsidTr="00F32273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5" w:rsidRDefault="00CF2FE5" w:rsidP="007351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/>
            </w:pPr>
            <w:r>
              <w:lastRenderedPageBreak/>
              <w:t xml:space="preserve">For the compound </w:t>
            </w:r>
            <w:proofErr w:type="gramStart"/>
            <w:r>
              <w:rPr>
                <w:b/>
                <w:u w:val="single"/>
              </w:rPr>
              <w:t xml:space="preserve">aluminum </w:t>
            </w:r>
            <w:r w:rsidRPr="001E5DCC">
              <w:rPr>
                <w:b/>
                <w:u w:val="single"/>
              </w:rPr>
              <w:t xml:space="preserve"> </w:t>
            </w:r>
            <w:r w:rsidR="007351A8">
              <w:rPr>
                <w:b/>
                <w:u w:val="single"/>
              </w:rPr>
              <w:t>fluoride</w:t>
            </w:r>
            <w:proofErr w:type="gramEnd"/>
            <w:r>
              <w:t xml:space="preserve">, write the symbol for the </w:t>
            </w:r>
            <w:proofErr w:type="spellStart"/>
            <w:r w:rsidR="007351A8">
              <w:t>cat</w:t>
            </w:r>
            <w:r>
              <w:t>ion</w:t>
            </w:r>
            <w:proofErr w:type="spellEnd"/>
            <w:r>
              <w:t xml:space="preserve"> in the left box and the symbol for the oxide ion in the right box.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CF2FE5" w:rsidRDefault="00CF2FE5" w:rsidP="00297E26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5" w:rsidRDefault="007351A8" w:rsidP="00297E26">
            <w:proofErr w:type="spellStart"/>
            <w:r>
              <w:t>Cation</w:t>
            </w:r>
            <w:proofErr w:type="spellEnd"/>
            <w:r w:rsidR="00CF2FE5">
              <w:t>: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CF2FE5" w:rsidRDefault="00CF2FE5" w:rsidP="00297E26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5" w:rsidRDefault="007351A8" w:rsidP="00297E26">
            <w:r>
              <w:t>Anion</w:t>
            </w:r>
            <w:r w:rsidR="00CF2FE5">
              <w:t>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F2FE5" w:rsidRDefault="00CF2FE5" w:rsidP="00297E26"/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5" w:rsidRDefault="00CF2FE5" w:rsidP="00297E26">
            <w:r>
              <w:t>Finally, write the formula of the neutral compound here:</w:t>
            </w:r>
          </w:p>
        </w:tc>
      </w:tr>
    </w:tbl>
    <w:p w:rsidR="00CF2FE5" w:rsidRDefault="00CF2FE5" w:rsidP="00CF2FE5">
      <w:pPr>
        <w:pStyle w:val="ListParagraph"/>
        <w:spacing w:after="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03"/>
        <w:gridCol w:w="4475"/>
      </w:tblGrid>
      <w:tr w:rsidR="00CF2FE5" w:rsidTr="00297E26">
        <w:tc>
          <w:tcPr>
            <w:tcW w:w="5714" w:type="dxa"/>
          </w:tcPr>
          <w:p w:rsidR="00CF2FE5" w:rsidRDefault="00CF2FE5" w:rsidP="007351A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8"/>
            </w:pPr>
            <w:r>
              <w:t>What is the formula for sodium nitride?</w:t>
            </w:r>
          </w:p>
          <w:p w:rsidR="00CF2FE5" w:rsidRDefault="00CF2FE5" w:rsidP="007351A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8"/>
            </w:pPr>
            <w:r>
              <w:t>What is the formula for calcium phosphide?</w:t>
            </w:r>
          </w:p>
          <w:p w:rsidR="00CF2FE5" w:rsidRDefault="00CF2FE5" w:rsidP="00297E26">
            <w:pPr>
              <w:spacing w:line="360" w:lineRule="auto"/>
              <w:ind w:left="-72"/>
            </w:pPr>
          </w:p>
        </w:tc>
        <w:tc>
          <w:tcPr>
            <w:tcW w:w="5194" w:type="dxa"/>
          </w:tcPr>
          <w:p w:rsidR="00CF2FE5" w:rsidRDefault="00CF2FE5" w:rsidP="007351A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8"/>
            </w:pPr>
            <w:r>
              <w:t xml:space="preserve">What is the formula for beryllium </w:t>
            </w:r>
            <w:r w:rsidR="007351A8">
              <w:t>fluoride</w:t>
            </w:r>
            <w:r>
              <w:t>?</w:t>
            </w:r>
          </w:p>
          <w:p w:rsidR="00CF2FE5" w:rsidRDefault="00CF2FE5" w:rsidP="007351A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8"/>
            </w:pPr>
            <w:r>
              <w:t xml:space="preserve">What is the formula for magnesium </w:t>
            </w:r>
            <w:r w:rsidR="007351A8">
              <w:t>fluoride</w:t>
            </w:r>
            <w:r>
              <w:t>?</w:t>
            </w:r>
          </w:p>
        </w:tc>
      </w:tr>
    </w:tbl>
    <w:p w:rsidR="00CF2FE5" w:rsidRDefault="00CF2FE5" w:rsidP="00CF2FE5">
      <w:pPr>
        <w:pStyle w:val="ListParagraph"/>
        <w:spacing w:after="0"/>
      </w:pPr>
    </w:p>
    <w:p w:rsidR="007E64CB" w:rsidRDefault="007E64CB" w:rsidP="007351A8">
      <w:pPr>
        <w:pStyle w:val="ListParagraph"/>
        <w:numPr>
          <w:ilvl w:val="0"/>
          <w:numId w:val="2"/>
        </w:numPr>
        <w:spacing w:after="0"/>
        <w:ind w:left="303"/>
      </w:pPr>
      <w:r>
        <w:t xml:space="preserve">In each box, </w:t>
      </w:r>
    </w:p>
    <w:p w:rsidR="007E64CB" w:rsidRDefault="007E64CB" w:rsidP="007351A8">
      <w:pPr>
        <w:pStyle w:val="ListParagraph"/>
        <w:numPr>
          <w:ilvl w:val="1"/>
          <w:numId w:val="2"/>
        </w:numPr>
        <w:spacing w:after="0"/>
        <w:ind w:left="530"/>
      </w:pPr>
      <w:proofErr w:type="gramStart"/>
      <w:r>
        <w:t>draw</w:t>
      </w:r>
      <w:proofErr w:type="gramEnd"/>
      <w:r>
        <w:t xml:space="preserve"> a cartoon of the compound that will form.  Use the same rule you used in Problem #1 on the front.  </w:t>
      </w:r>
    </w:p>
    <w:p w:rsidR="007E64CB" w:rsidRDefault="007E64CB" w:rsidP="007351A8">
      <w:pPr>
        <w:pStyle w:val="ListParagraph"/>
        <w:numPr>
          <w:ilvl w:val="1"/>
          <w:numId w:val="2"/>
        </w:numPr>
        <w:spacing w:after="0"/>
        <w:ind w:left="530"/>
      </w:pPr>
      <w:r>
        <w:t>write the formula of what you formed (like K</w:t>
      </w:r>
      <w:r w:rsidRPr="007E64CB">
        <w:rPr>
          <w:vertAlign w:val="subscript"/>
        </w:rPr>
        <w:t>2</w:t>
      </w:r>
      <w:r>
        <w:t>O)</w:t>
      </w:r>
    </w:p>
    <w:p w:rsidR="007E64CB" w:rsidRDefault="007E64CB" w:rsidP="007351A8">
      <w:pPr>
        <w:pStyle w:val="ListParagraph"/>
        <w:numPr>
          <w:ilvl w:val="1"/>
          <w:numId w:val="2"/>
        </w:numPr>
        <w:spacing w:after="0"/>
        <w:ind w:left="530"/>
      </w:pPr>
      <w:r>
        <w:t>write the name (like “potassium oxide”)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2918"/>
        <w:gridCol w:w="2920"/>
        <w:gridCol w:w="2920"/>
      </w:tblGrid>
      <w:tr w:rsidR="008C792A" w:rsidTr="00AE37E3">
        <w:tc>
          <w:tcPr>
            <w:tcW w:w="817" w:type="dxa"/>
            <w:shd w:val="clear" w:color="auto" w:fill="BFBFBF" w:themeFill="background1" w:themeFillShade="BF"/>
          </w:tcPr>
          <w:p w:rsidR="008C792A" w:rsidRDefault="008C792A" w:rsidP="007E64CB">
            <w:pPr>
              <w:ind w:left="0" w:firstLine="0"/>
              <w:jc w:val="center"/>
            </w:pPr>
          </w:p>
        </w:tc>
        <w:tc>
          <w:tcPr>
            <w:tcW w:w="2919" w:type="dxa"/>
            <w:shd w:val="clear" w:color="auto" w:fill="BFBFBF" w:themeFill="background1" w:themeFillShade="BF"/>
          </w:tcPr>
          <w:p w:rsidR="008C792A" w:rsidRPr="004E4D63" w:rsidRDefault="008C792A" w:rsidP="007E64C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E4D63">
              <w:rPr>
                <w:b/>
                <w:sz w:val="28"/>
                <w:szCs w:val="28"/>
              </w:rPr>
              <w:t>Br-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:rsidR="008C792A" w:rsidRPr="004E4D63" w:rsidRDefault="008C792A" w:rsidP="007E64C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E4D63">
              <w:rPr>
                <w:b/>
                <w:sz w:val="28"/>
                <w:szCs w:val="28"/>
              </w:rPr>
              <w:t>P</w:t>
            </w:r>
            <w:r w:rsidRPr="004E4D63">
              <w:rPr>
                <w:b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:rsidR="008C792A" w:rsidRPr="004E4D63" w:rsidRDefault="008C792A" w:rsidP="007E64C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E4D63">
              <w:rPr>
                <w:b/>
                <w:sz w:val="28"/>
                <w:szCs w:val="28"/>
              </w:rPr>
              <w:t>O</w:t>
            </w:r>
            <w:r w:rsidRPr="004E4D63">
              <w:rPr>
                <w:b/>
                <w:sz w:val="28"/>
                <w:szCs w:val="28"/>
                <w:vertAlign w:val="superscript"/>
              </w:rPr>
              <w:t>2-</w:t>
            </w:r>
          </w:p>
        </w:tc>
      </w:tr>
      <w:tr w:rsidR="008C792A" w:rsidTr="00AE37E3">
        <w:trPr>
          <w:trHeight w:val="1369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8C792A" w:rsidRPr="004E4D63" w:rsidRDefault="008C792A" w:rsidP="008C792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E4D63">
              <w:rPr>
                <w:b/>
                <w:sz w:val="28"/>
                <w:szCs w:val="28"/>
              </w:rPr>
              <w:t>Ca</w:t>
            </w:r>
            <w:r w:rsidRPr="004E4D63">
              <w:rPr>
                <w:b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919" w:type="dxa"/>
          </w:tcPr>
          <w:p w:rsidR="008C792A" w:rsidRDefault="008C792A" w:rsidP="007E64CB">
            <w:pPr>
              <w:ind w:left="0" w:firstLine="0"/>
              <w:jc w:val="center"/>
            </w:pPr>
          </w:p>
        </w:tc>
        <w:tc>
          <w:tcPr>
            <w:tcW w:w="2920" w:type="dxa"/>
          </w:tcPr>
          <w:p w:rsidR="008C792A" w:rsidRDefault="007351A8" w:rsidP="007E64CB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920" w:type="dxa"/>
          </w:tcPr>
          <w:p w:rsidR="008C792A" w:rsidRDefault="008C792A" w:rsidP="007E64CB">
            <w:pPr>
              <w:ind w:left="0" w:firstLine="0"/>
              <w:jc w:val="center"/>
            </w:pPr>
          </w:p>
        </w:tc>
      </w:tr>
      <w:tr w:rsidR="008C792A" w:rsidTr="00AE37E3">
        <w:trPr>
          <w:trHeight w:val="1686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8C792A" w:rsidRPr="004E4D63" w:rsidRDefault="008C792A" w:rsidP="008C792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E4D63">
              <w:rPr>
                <w:b/>
                <w:sz w:val="28"/>
                <w:szCs w:val="28"/>
              </w:rPr>
              <w:t>Al</w:t>
            </w:r>
            <w:r w:rsidRPr="004E4D63">
              <w:rPr>
                <w:b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2919" w:type="dxa"/>
          </w:tcPr>
          <w:p w:rsidR="008C792A" w:rsidRDefault="008C792A" w:rsidP="007E64CB">
            <w:pPr>
              <w:ind w:left="0" w:firstLine="0"/>
              <w:jc w:val="center"/>
            </w:pPr>
          </w:p>
        </w:tc>
        <w:tc>
          <w:tcPr>
            <w:tcW w:w="2920" w:type="dxa"/>
          </w:tcPr>
          <w:p w:rsidR="008C792A" w:rsidRDefault="008C792A" w:rsidP="007E64CB">
            <w:pPr>
              <w:ind w:left="0" w:firstLine="0"/>
              <w:jc w:val="center"/>
            </w:pPr>
          </w:p>
        </w:tc>
        <w:tc>
          <w:tcPr>
            <w:tcW w:w="2920" w:type="dxa"/>
          </w:tcPr>
          <w:p w:rsidR="008C792A" w:rsidRDefault="008C792A" w:rsidP="007E64CB">
            <w:pPr>
              <w:ind w:left="0" w:firstLine="0"/>
              <w:jc w:val="center"/>
            </w:pPr>
          </w:p>
        </w:tc>
      </w:tr>
      <w:tr w:rsidR="008C792A" w:rsidTr="00AE37E3">
        <w:trPr>
          <w:trHeight w:val="1686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8C792A" w:rsidRPr="004E4D63" w:rsidRDefault="008C792A" w:rsidP="008C792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E4D63">
              <w:rPr>
                <w:b/>
                <w:sz w:val="28"/>
                <w:szCs w:val="28"/>
              </w:rPr>
              <w:t>Fe</w:t>
            </w:r>
            <w:r w:rsidRPr="004E4D63">
              <w:rPr>
                <w:b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919" w:type="dxa"/>
          </w:tcPr>
          <w:p w:rsidR="008C792A" w:rsidRDefault="008C792A" w:rsidP="007E64CB">
            <w:pPr>
              <w:ind w:left="0" w:firstLine="0"/>
              <w:jc w:val="center"/>
            </w:pPr>
          </w:p>
        </w:tc>
        <w:tc>
          <w:tcPr>
            <w:tcW w:w="2920" w:type="dxa"/>
          </w:tcPr>
          <w:p w:rsidR="008C792A" w:rsidRDefault="008C792A" w:rsidP="007E64CB">
            <w:pPr>
              <w:ind w:left="0" w:firstLine="0"/>
              <w:jc w:val="center"/>
            </w:pPr>
          </w:p>
        </w:tc>
        <w:tc>
          <w:tcPr>
            <w:tcW w:w="2920" w:type="dxa"/>
          </w:tcPr>
          <w:p w:rsidR="008C792A" w:rsidRDefault="008C792A" w:rsidP="007E64CB">
            <w:pPr>
              <w:ind w:left="0" w:firstLine="0"/>
              <w:jc w:val="center"/>
            </w:pPr>
          </w:p>
        </w:tc>
      </w:tr>
      <w:tr w:rsidR="008C792A" w:rsidTr="00AE37E3">
        <w:trPr>
          <w:trHeight w:val="1686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8C792A" w:rsidRPr="004E4D63" w:rsidRDefault="008C792A" w:rsidP="008C792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E4D63">
              <w:rPr>
                <w:b/>
                <w:sz w:val="28"/>
                <w:szCs w:val="28"/>
              </w:rPr>
              <w:t>Fe</w:t>
            </w:r>
            <w:r w:rsidRPr="00853D0B">
              <w:rPr>
                <w:b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2919" w:type="dxa"/>
          </w:tcPr>
          <w:p w:rsidR="008C792A" w:rsidRDefault="008C792A" w:rsidP="007E64CB">
            <w:pPr>
              <w:ind w:left="0" w:firstLine="0"/>
              <w:jc w:val="center"/>
            </w:pPr>
          </w:p>
        </w:tc>
        <w:tc>
          <w:tcPr>
            <w:tcW w:w="2920" w:type="dxa"/>
          </w:tcPr>
          <w:p w:rsidR="008C792A" w:rsidRDefault="008C792A" w:rsidP="007E64CB">
            <w:pPr>
              <w:ind w:left="0" w:firstLine="0"/>
              <w:jc w:val="center"/>
            </w:pPr>
          </w:p>
        </w:tc>
        <w:tc>
          <w:tcPr>
            <w:tcW w:w="2920" w:type="dxa"/>
          </w:tcPr>
          <w:p w:rsidR="008C792A" w:rsidRDefault="008C792A" w:rsidP="007E64CB">
            <w:pPr>
              <w:ind w:left="0" w:firstLine="0"/>
              <w:jc w:val="center"/>
            </w:pPr>
          </w:p>
        </w:tc>
      </w:tr>
    </w:tbl>
    <w:p w:rsidR="00CF2FE5" w:rsidRDefault="00CF2FE5" w:rsidP="008C792A">
      <w:pPr>
        <w:ind w:left="0"/>
      </w:pPr>
    </w:p>
    <w:sectPr w:rsidR="00CF2FE5" w:rsidSect="00CF2FE5">
      <w:type w:val="continuous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A0" w:rsidRDefault="004E3B52">
      <w:r>
        <w:separator/>
      </w:r>
    </w:p>
  </w:endnote>
  <w:endnote w:type="continuationSeparator" w:id="0">
    <w:p w:rsidR="00C415A0" w:rsidRDefault="004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A0" w:rsidRDefault="004E3B52">
      <w:r>
        <w:separator/>
      </w:r>
    </w:p>
  </w:footnote>
  <w:footnote w:type="continuationSeparator" w:id="0">
    <w:p w:rsidR="00C415A0" w:rsidRDefault="004E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59"/>
    <w:multiLevelType w:val="hybridMultilevel"/>
    <w:tmpl w:val="C14AA626"/>
    <w:lvl w:ilvl="0" w:tplc="CA62B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2285"/>
    <w:multiLevelType w:val="hybridMultilevel"/>
    <w:tmpl w:val="147064AA"/>
    <w:lvl w:ilvl="0" w:tplc="99DAE8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ED4"/>
    <w:rsid w:val="00113D4F"/>
    <w:rsid w:val="001915CB"/>
    <w:rsid w:val="00350E7B"/>
    <w:rsid w:val="00464E8C"/>
    <w:rsid w:val="004E3B52"/>
    <w:rsid w:val="004E4D63"/>
    <w:rsid w:val="00730784"/>
    <w:rsid w:val="007351A8"/>
    <w:rsid w:val="00782DD7"/>
    <w:rsid w:val="007E64CB"/>
    <w:rsid w:val="00853D0B"/>
    <w:rsid w:val="008C792A"/>
    <w:rsid w:val="00AE37E3"/>
    <w:rsid w:val="00C415A0"/>
    <w:rsid w:val="00CF2FE5"/>
    <w:rsid w:val="00F06ED4"/>
    <w:rsid w:val="00F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A0"/>
    <w:pPr>
      <w:suppressAutoHyphens/>
      <w:ind w:left="360" w:hanging="360"/>
    </w:pPr>
    <w:rPr>
      <w:rFonts w:ascii="Century Schoolbook" w:hAnsi="Century Schoolbook" w:cs="Century Schoolbook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C415A0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rsid w:val="00C415A0"/>
    <w:rPr>
      <w:rFonts w:ascii="Times New Roman" w:eastAsia="Times New Roman" w:hAnsi="Times New Roman" w:cs="Times New Roman"/>
      <w:sz w:val="10"/>
    </w:rPr>
  </w:style>
  <w:style w:type="character" w:customStyle="1" w:styleId="HeaderChar">
    <w:name w:val="Header Char"/>
    <w:rsid w:val="00C415A0"/>
    <w:rPr>
      <w:rFonts w:ascii="Century Schoolbook" w:eastAsia="Times New Roman" w:hAnsi="Century Schoolbook" w:cs="Century Schoolbook"/>
      <w:sz w:val="24"/>
    </w:rPr>
  </w:style>
  <w:style w:type="character" w:customStyle="1" w:styleId="FooterChar">
    <w:name w:val="Footer Char"/>
    <w:rsid w:val="00C415A0"/>
    <w:rPr>
      <w:rFonts w:ascii="Century Schoolbook" w:eastAsia="Times New Roman" w:hAnsi="Century Schoolbook" w:cs="Century Schoolbook"/>
      <w:sz w:val="24"/>
    </w:rPr>
  </w:style>
  <w:style w:type="paragraph" w:customStyle="1" w:styleId="Heading">
    <w:name w:val="Heading"/>
    <w:basedOn w:val="Normal"/>
    <w:next w:val="BodyText"/>
    <w:rsid w:val="00C415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C415A0"/>
    <w:pPr>
      <w:ind w:left="0" w:firstLine="0"/>
    </w:pPr>
    <w:rPr>
      <w:rFonts w:ascii="Times New Roman" w:hAnsi="Times New Roman" w:cs="Times New Roman"/>
      <w:sz w:val="10"/>
    </w:rPr>
  </w:style>
  <w:style w:type="paragraph" w:styleId="List">
    <w:name w:val="List"/>
    <w:basedOn w:val="BodyText"/>
    <w:rsid w:val="00C415A0"/>
    <w:rPr>
      <w:rFonts w:cs="FreeSans"/>
    </w:rPr>
  </w:style>
  <w:style w:type="paragraph" w:styleId="Caption">
    <w:name w:val="caption"/>
    <w:basedOn w:val="Normal"/>
    <w:qFormat/>
    <w:rsid w:val="00C415A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C415A0"/>
    <w:pPr>
      <w:suppressLineNumbers/>
    </w:pPr>
    <w:rPr>
      <w:rFonts w:cs="FreeSans"/>
    </w:rPr>
  </w:style>
  <w:style w:type="paragraph" w:customStyle="1" w:styleId="Title1">
    <w:name w:val="Title1"/>
    <w:basedOn w:val="Normal"/>
    <w:rsid w:val="00C415A0"/>
    <w:pPr>
      <w:jc w:val="center"/>
    </w:pPr>
    <w:rPr>
      <w:rFonts w:ascii="Helvetica" w:hAnsi="Helvetica" w:cs="Helvetica"/>
      <w:b/>
      <w:sz w:val="36"/>
    </w:rPr>
  </w:style>
  <w:style w:type="paragraph" w:customStyle="1" w:styleId="namedate">
    <w:name w:val="name&amp;date"/>
    <w:basedOn w:val="Normal"/>
    <w:rsid w:val="00C415A0"/>
    <w:pPr>
      <w:jc w:val="right"/>
    </w:pPr>
    <w:rPr>
      <w:rFonts w:ascii="Times New Roman" w:hAnsi="Times New Roman" w:cs="Times New Roman"/>
      <w:b/>
      <w:sz w:val="20"/>
      <w:u w:val="single"/>
    </w:rPr>
  </w:style>
  <w:style w:type="paragraph" w:styleId="BalloonText">
    <w:name w:val="Balloon Text"/>
    <w:basedOn w:val="Normal"/>
    <w:rsid w:val="00C415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C415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5A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C415A0"/>
    <w:pPr>
      <w:suppressLineNumbers/>
    </w:pPr>
  </w:style>
  <w:style w:type="paragraph" w:customStyle="1" w:styleId="TableHeading">
    <w:name w:val="Table Heading"/>
    <w:basedOn w:val="TableContents"/>
    <w:rsid w:val="00C415A0"/>
    <w:pPr>
      <w:jc w:val="center"/>
    </w:pPr>
    <w:rPr>
      <w:b/>
      <w:bCs/>
    </w:rPr>
  </w:style>
  <w:style w:type="paragraph" w:customStyle="1" w:styleId="Default">
    <w:name w:val="Default"/>
    <w:rsid w:val="001915CB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5CB"/>
    <w:pPr>
      <w:suppressAutoHyphens w:val="0"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F2F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360" w:hanging="360"/>
    </w:pPr>
    <w:rPr>
      <w:rFonts w:ascii="Century Schoolbook" w:hAnsi="Century Schoolbook" w:cs="Century Schoolbook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10"/>
    </w:rPr>
  </w:style>
  <w:style w:type="character" w:customStyle="1" w:styleId="HeaderChar">
    <w:name w:val="Header Char"/>
    <w:rPr>
      <w:rFonts w:ascii="Century Schoolbook" w:eastAsia="Times New Roman" w:hAnsi="Century Schoolbook" w:cs="Century Schoolbook"/>
      <w:sz w:val="24"/>
    </w:rPr>
  </w:style>
  <w:style w:type="character" w:customStyle="1" w:styleId="FooterChar">
    <w:name w:val="Footer Char"/>
    <w:rPr>
      <w:rFonts w:ascii="Century Schoolbook" w:eastAsia="Times New Roman" w:hAnsi="Century Schoolbook" w:cs="Century Schoolbook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ind w:left="0" w:firstLine="0"/>
    </w:pPr>
    <w:rPr>
      <w:rFonts w:ascii="Times New Roman" w:hAnsi="Times New Roman" w:cs="Times New Roman"/>
      <w:sz w:val="1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le1">
    <w:name w:val="Title1"/>
    <w:basedOn w:val="Normal"/>
    <w:pPr>
      <w:jc w:val="center"/>
    </w:pPr>
    <w:rPr>
      <w:rFonts w:ascii="Helvetica" w:hAnsi="Helvetica" w:cs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 w:cs="Times New Roman"/>
      <w:b/>
      <w:sz w:val="20"/>
      <w:u w:val="single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1915CB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5CB"/>
    <w:pPr>
      <w:suppressAutoHyphens w:val="0"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Department of Education</dc:creator>
  <cp:lastModifiedBy>MMSD</cp:lastModifiedBy>
  <cp:revision>13</cp:revision>
  <cp:lastPrinted>2016-02-02T18:54:00Z</cp:lastPrinted>
  <dcterms:created xsi:type="dcterms:W3CDTF">2016-02-01T16:46:00Z</dcterms:created>
  <dcterms:modified xsi:type="dcterms:W3CDTF">2016-02-02T19:13:00Z</dcterms:modified>
</cp:coreProperties>
</file>