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2A2348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251D2D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Naming Ions.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251D2D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05C8A5B" wp14:editId="2934A62B">
                  <wp:extent cx="995703" cy="12635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19149"/>
                          <a:stretch/>
                        </pic:blipFill>
                        <pic:spPr bwMode="auto">
                          <a:xfrm>
                            <a:off x="0" y="0"/>
                            <a:ext cx="1003447" cy="1273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541F72" w:rsidRDefault="00FE32D3" w:rsidP="00541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0B189EB7" wp14:editId="4A8D8236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800100" cy="7429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2D3" w:rsidRDefault="00FE32D3" w:rsidP="00FE32D3">
      <w:pPr>
        <w:pStyle w:val="ListParagraph"/>
        <w:numPr>
          <w:ilvl w:val="0"/>
          <w:numId w:val="9"/>
        </w:numPr>
      </w:pPr>
      <w:r>
        <w:t xml:space="preserve">This is a pretty good drawing of what Thomson thought a Plum Pudding NEUTRAL </w:t>
      </w:r>
      <w:r w:rsidR="00BB77BC">
        <w:t>hydrogen atom looked like.  It shows</w:t>
      </w:r>
      <w:r>
        <w:t xml:space="preserve"> a positive circle with one electron in it.</w:t>
      </w:r>
    </w:p>
    <w:p w:rsidR="00FE32D3" w:rsidRDefault="00FE32D3" w:rsidP="00541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FE32D3" w:rsidTr="001B6236">
        <w:tc>
          <w:tcPr>
            <w:tcW w:w="2149" w:type="dxa"/>
            <w:shd w:val="clear" w:color="auto" w:fill="D9D9D9" w:themeFill="background1" w:themeFillShade="D9"/>
          </w:tcPr>
          <w:p w:rsidR="00FE32D3" w:rsidRDefault="00BB77BC" w:rsidP="001B6236">
            <w:r>
              <w:rPr>
                <w:noProof/>
              </w:rPr>
              <w:drawing>
                <wp:inline distT="0" distB="0" distL="0" distR="0" wp14:anchorId="3184D172" wp14:editId="40FD89B7">
                  <wp:extent cx="663191" cy="57592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6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FE32D3" w:rsidRDefault="00BB77BC" w:rsidP="001B6236"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C9772B4" wp14:editId="191839B6">
                  <wp:extent cx="679450" cy="611505"/>
                  <wp:effectExtent l="19050" t="0" r="635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FE32D3" w:rsidRPr="00BB77BC" w:rsidRDefault="00BB77BC" w:rsidP="00BB77BC">
            <w:pPr>
              <w:jc w:val="center"/>
              <w:rPr>
                <w:sz w:val="52"/>
                <w:szCs w:val="52"/>
              </w:rPr>
            </w:pPr>
            <w:r w:rsidRPr="00BB77BC">
              <w:rPr>
                <w:sz w:val="52"/>
                <w:szCs w:val="52"/>
              </w:rPr>
              <w:t>SO</w:t>
            </w:r>
            <w:r w:rsidRPr="00BB77BC">
              <w:rPr>
                <w:sz w:val="52"/>
                <w:szCs w:val="52"/>
                <w:vertAlign w:val="subscript"/>
              </w:rPr>
              <w:t>4</w:t>
            </w:r>
            <w:r w:rsidRPr="00BB77BC">
              <w:rPr>
                <w:sz w:val="52"/>
                <w:szCs w:val="52"/>
                <w:vertAlign w:val="superscript"/>
              </w:rPr>
              <w:t>2-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FE32D3" w:rsidRPr="00BB77BC" w:rsidRDefault="00FE32D3" w:rsidP="00BB77BC">
            <w:pPr>
              <w:jc w:val="center"/>
              <w:rPr>
                <w:sz w:val="52"/>
                <w:szCs w:val="52"/>
              </w:rPr>
            </w:pPr>
            <w:r w:rsidRPr="00BB77BC">
              <w:rPr>
                <w:sz w:val="52"/>
                <w:szCs w:val="52"/>
              </w:rPr>
              <w:t>NH</w:t>
            </w:r>
            <w:r w:rsidRPr="00BB77BC">
              <w:rPr>
                <w:sz w:val="52"/>
                <w:szCs w:val="52"/>
                <w:vertAlign w:val="subscript"/>
              </w:rPr>
              <w:t>4</w:t>
            </w:r>
            <w:r w:rsidRPr="00BB77BC">
              <w:rPr>
                <w:sz w:val="52"/>
                <w:szCs w:val="52"/>
                <w:vertAlign w:val="superscript"/>
              </w:rPr>
              <w:t>+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FE32D3" w:rsidRPr="00BB77BC" w:rsidRDefault="00FE32D3" w:rsidP="00BB77BC">
            <w:pPr>
              <w:jc w:val="center"/>
              <w:rPr>
                <w:sz w:val="52"/>
                <w:szCs w:val="52"/>
              </w:rPr>
            </w:pPr>
            <w:r w:rsidRPr="00BB77BC">
              <w:rPr>
                <w:sz w:val="52"/>
                <w:szCs w:val="52"/>
              </w:rPr>
              <w:t>He</w:t>
            </w:r>
          </w:p>
        </w:tc>
      </w:tr>
      <w:tr w:rsidR="00FE32D3" w:rsidTr="001B6236">
        <w:tc>
          <w:tcPr>
            <w:tcW w:w="2149" w:type="dxa"/>
            <w:vAlign w:val="center"/>
          </w:tcPr>
          <w:p w:rsidR="00FE32D3" w:rsidRDefault="00FE32D3" w:rsidP="00FE32D3">
            <w:r>
              <w:t>This is (choose one)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4"/>
              </w:numPr>
            </w:pPr>
            <w:r w:rsidRPr="00FE32D3">
              <w:t>an anion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4"/>
              </w:numPr>
            </w:pPr>
            <w:r w:rsidRPr="00FE32D3">
              <w:t xml:space="preserve">neutral 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4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2152" w:type="dxa"/>
            <w:vAlign w:val="center"/>
          </w:tcPr>
          <w:p w:rsidR="00FE32D3" w:rsidRDefault="00FE32D3" w:rsidP="00FE32D3">
            <w:r>
              <w:t>This is (choose one)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5"/>
              </w:numPr>
            </w:pPr>
            <w:r w:rsidRPr="00FE32D3">
              <w:t>an anion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5"/>
              </w:numPr>
            </w:pPr>
            <w:r w:rsidRPr="00FE32D3">
              <w:t xml:space="preserve">neutral 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5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2146" w:type="dxa"/>
            <w:vAlign w:val="center"/>
          </w:tcPr>
          <w:p w:rsidR="00FE32D3" w:rsidRDefault="00FE32D3" w:rsidP="00FE32D3">
            <w:r>
              <w:t>This is (choose one)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6"/>
              </w:numPr>
            </w:pPr>
            <w:r w:rsidRPr="00FE32D3">
              <w:t>an anion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6"/>
              </w:numPr>
            </w:pPr>
            <w:r w:rsidRPr="00FE32D3">
              <w:t xml:space="preserve">neutral 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6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2150" w:type="dxa"/>
            <w:vAlign w:val="center"/>
          </w:tcPr>
          <w:p w:rsidR="00FE32D3" w:rsidRDefault="00FE32D3" w:rsidP="00FE32D3">
            <w:r>
              <w:t>This is (choose one)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7"/>
              </w:numPr>
            </w:pPr>
            <w:r w:rsidRPr="00FE32D3">
              <w:t>an anion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7"/>
              </w:numPr>
            </w:pPr>
            <w:r w:rsidRPr="00FE32D3">
              <w:t xml:space="preserve">neutral 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7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  <w:tc>
          <w:tcPr>
            <w:tcW w:w="2146" w:type="dxa"/>
            <w:vAlign w:val="center"/>
          </w:tcPr>
          <w:p w:rsidR="00FE32D3" w:rsidRDefault="00FE32D3" w:rsidP="00FE32D3">
            <w:r>
              <w:t>This is (choose one)</w:t>
            </w:r>
          </w:p>
          <w:p w:rsidR="00FE32D3" w:rsidRPr="00FE32D3" w:rsidRDefault="00FE32D3" w:rsidP="00FE32D3">
            <w:pPr>
              <w:pStyle w:val="ListParagraph"/>
              <w:numPr>
                <w:ilvl w:val="0"/>
                <w:numId w:val="8"/>
              </w:numPr>
            </w:pPr>
            <w:r w:rsidRPr="00FE32D3">
              <w:t>an anion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8"/>
              </w:numPr>
            </w:pPr>
            <w:r w:rsidRPr="00FE32D3">
              <w:t xml:space="preserve">neutral </w:t>
            </w:r>
          </w:p>
          <w:p w:rsidR="00FE32D3" w:rsidRDefault="00FE32D3" w:rsidP="00FE32D3">
            <w:pPr>
              <w:pStyle w:val="ListParagraph"/>
              <w:numPr>
                <w:ilvl w:val="0"/>
                <w:numId w:val="8"/>
              </w:numPr>
            </w:pPr>
            <w:r w:rsidRPr="00FE32D3">
              <w:t xml:space="preserve">a </w:t>
            </w:r>
            <w:proofErr w:type="spellStart"/>
            <w:r w:rsidRPr="00FE32D3">
              <w:t>cation</w:t>
            </w:r>
            <w:proofErr w:type="spellEnd"/>
          </w:p>
        </w:tc>
      </w:tr>
    </w:tbl>
    <w:p w:rsidR="00DB1A2E" w:rsidRDefault="00DB1A2E" w:rsidP="00541F72"/>
    <w:p w:rsidR="00BB77BC" w:rsidRDefault="00BB77BC" w:rsidP="00BB77BC">
      <w:pPr>
        <w:pStyle w:val="ListParagraph"/>
        <w:numPr>
          <w:ilvl w:val="0"/>
          <w:numId w:val="9"/>
        </w:numPr>
      </w:pPr>
      <w:r>
        <w:t>Go through the boxes below and do the following:</w:t>
      </w:r>
    </w:p>
    <w:p w:rsidR="00BB77BC" w:rsidRDefault="00BB77BC" w:rsidP="00BB77BC">
      <w:pPr>
        <w:pStyle w:val="ListParagraph"/>
        <w:numPr>
          <w:ilvl w:val="0"/>
          <w:numId w:val="10"/>
        </w:numPr>
      </w:pPr>
      <w:r>
        <w:t>circle any metal that has a variable charge</w:t>
      </w:r>
    </w:p>
    <w:p w:rsidR="00BB77BC" w:rsidRDefault="00BB77BC" w:rsidP="00BB77BC">
      <w:pPr>
        <w:pStyle w:val="ListParagraph"/>
        <w:numPr>
          <w:ilvl w:val="0"/>
          <w:numId w:val="10"/>
        </w:numPr>
      </w:pPr>
      <w:r>
        <w:t>cross out any polyatomic 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BB77BC" w:rsidRPr="00BB77BC" w:rsidTr="00A837D9"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BB77BC" w:rsidRPr="00A837D9" w:rsidRDefault="00A837D9" w:rsidP="00A837D9">
            <w:pPr>
              <w:jc w:val="center"/>
              <w:rPr>
                <w:sz w:val="40"/>
                <w:szCs w:val="40"/>
              </w:rPr>
            </w:pPr>
            <w:r w:rsidRPr="00A837D9">
              <w:rPr>
                <w:sz w:val="40"/>
                <w:szCs w:val="40"/>
              </w:rPr>
              <w:t>CO</w:t>
            </w:r>
            <w:r w:rsidRPr="00A837D9">
              <w:rPr>
                <w:sz w:val="40"/>
                <w:szCs w:val="40"/>
                <w:vertAlign w:val="subscript"/>
              </w:rPr>
              <w:t>3</w:t>
            </w:r>
            <w:r w:rsidRPr="00A837D9">
              <w:rPr>
                <w:sz w:val="40"/>
                <w:szCs w:val="40"/>
                <w:vertAlign w:val="superscript"/>
              </w:rPr>
              <w:t>2-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BB77BC" w:rsidRPr="005E1C73" w:rsidRDefault="005E1C73" w:rsidP="00A837D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E1C73">
              <w:rPr>
                <w:rFonts w:ascii="Times New Roman" w:hAnsi="Times New Roman"/>
                <w:sz w:val="40"/>
                <w:szCs w:val="40"/>
              </w:rPr>
              <w:t>Al</w:t>
            </w:r>
            <w:r w:rsidRPr="005E1C73">
              <w:rPr>
                <w:rFonts w:ascii="Times New Roman" w:hAnsi="Times New Roman"/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B77BC" w:rsidRPr="00A837D9" w:rsidRDefault="00A837D9" w:rsidP="00A837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</w:t>
            </w:r>
            <w:r w:rsidRPr="00A837D9"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BB77BC" w:rsidRPr="00A837D9" w:rsidRDefault="005E1C73" w:rsidP="00A837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</w:t>
            </w:r>
            <w:r w:rsidRPr="005E1C73">
              <w:rPr>
                <w:sz w:val="40"/>
                <w:szCs w:val="40"/>
                <w:vertAlign w:val="subscript"/>
              </w:rPr>
              <w:t>4</w:t>
            </w:r>
            <w:r w:rsidRPr="005E1C73">
              <w:rPr>
                <w:sz w:val="40"/>
                <w:szCs w:val="40"/>
                <w:vertAlign w:val="superscript"/>
              </w:rPr>
              <w:t>3-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B77BC" w:rsidRPr="00A837D9" w:rsidRDefault="00A837D9" w:rsidP="00A837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</w:t>
            </w:r>
            <w:r w:rsidRPr="00A837D9">
              <w:rPr>
                <w:sz w:val="40"/>
                <w:szCs w:val="40"/>
                <w:vertAlign w:val="superscript"/>
              </w:rPr>
              <w:t>+</w:t>
            </w:r>
          </w:p>
        </w:tc>
      </w:tr>
      <w:tr w:rsidR="00BB77BC" w:rsidTr="001B6236">
        <w:tc>
          <w:tcPr>
            <w:tcW w:w="2149" w:type="dxa"/>
            <w:vAlign w:val="center"/>
          </w:tcPr>
          <w:p w:rsidR="00BB77BC" w:rsidRPr="00BB77BC" w:rsidRDefault="00BB77BC" w:rsidP="00BB77BC">
            <w:pPr>
              <w:spacing w:before="240" w:after="120"/>
              <w:jc w:val="center"/>
            </w:pPr>
            <w:r>
              <w:t>_________________</w:t>
            </w:r>
          </w:p>
        </w:tc>
        <w:tc>
          <w:tcPr>
            <w:tcW w:w="2152" w:type="dxa"/>
            <w:vAlign w:val="center"/>
          </w:tcPr>
          <w:p w:rsidR="00BB77BC" w:rsidRPr="00BB77BC" w:rsidRDefault="00BB77BC" w:rsidP="00BB77BC">
            <w:r>
              <w:t>_________________</w:t>
            </w:r>
          </w:p>
        </w:tc>
        <w:tc>
          <w:tcPr>
            <w:tcW w:w="2146" w:type="dxa"/>
            <w:vAlign w:val="center"/>
          </w:tcPr>
          <w:p w:rsidR="00BB77BC" w:rsidRPr="00BB77BC" w:rsidRDefault="00BB77BC" w:rsidP="00BB77BC">
            <w:r>
              <w:t>_________________</w:t>
            </w:r>
          </w:p>
        </w:tc>
        <w:tc>
          <w:tcPr>
            <w:tcW w:w="2150" w:type="dxa"/>
            <w:vAlign w:val="center"/>
          </w:tcPr>
          <w:p w:rsidR="00BB77BC" w:rsidRPr="00BB77BC" w:rsidRDefault="00BB77BC" w:rsidP="00BB77BC">
            <w:r>
              <w:t>_________________</w:t>
            </w:r>
          </w:p>
        </w:tc>
        <w:tc>
          <w:tcPr>
            <w:tcW w:w="2146" w:type="dxa"/>
            <w:vAlign w:val="center"/>
          </w:tcPr>
          <w:p w:rsidR="00BB77BC" w:rsidRPr="00BB77BC" w:rsidRDefault="00BB77BC" w:rsidP="00BB77BC">
            <w:r>
              <w:t>_________________</w:t>
            </w:r>
          </w:p>
        </w:tc>
      </w:tr>
    </w:tbl>
    <w:p w:rsidR="00BB77BC" w:rsidRDefault="00BB77BC" w:rsidP="00BB77BC">
      <w:pPr>
        <w:pStyle w:val="ListParagraph"/>
        <w:ind w:left="1440"/>
      </w:pPr>
    </w:p>
    <w:p w:rsidR="00BB77BC" w:rsidRDefault="00BB77BC" w:rsidP="00BB77BC">
      <w:pPr>
        <w:pStyle w:val="ListParagraph"/>
        <w:numPr>
          <w:ilvl w:val="0"/>
          <w:numId w:val="9"/>
        </w:numPr>
      </w:pPr>
      <w:r>
        <w:t xml:space="preserve">Go </w:t>
      </w:r>
      <w:r>
        <w:t xml:space="preserve">back </w:t>
      </w:r>
      <w:r>
        <w:t xml:space="preserve">through the boxes </w:t>
      </w:r>
      <w:r>
        <w:t>above</w:t>
      </w:r>
      <w:r>
        <w:t xml:space="preserve"> and </w:t>
      </w:r>
      <w:r>
        <w:t>write the name.  Remember the rules for naming</w:t>
      </w:r>
      <w:r>
        <w:t>:</w:t>
      </w:r>
    </w:p>
    <w:p w:rsidR="00BB77BC" w:rsidRDefault="00BB77BC" w:rsidP="00BB77BC">
      <w:pPr>
        <w:pStyle w:val="ListParagraph"/>
        <w:numPr>
          <w:ilvl w:val="0"/>
          <w:numId w:val="10"/>
        </w:numPr>
      </w:pPr>
      <w:proofErr w:type="gramStart"/>
      <w:r>
        <w:t>metal</w:t>
      </w:r>
      <w:proofErr w:type="gramEnd"/>
      <w:r>
        <w:t xml:space="preserve"> ions that </w:t>
      </w:r>
      <w:r w:rsidRPr="00BB77BC">
        <w:rPr>
          <w:b/>
          <w:u w:val="single"/>
        </w:rPr>
        <w:t>do</w:t>
      </w:r>
      <w:r>
        <w:t xml:space="preserve"> have a variable charge </w:t>
      </w:r>
      <w:r>
        <w:t>are the name of the element, followed by a roman numeral that tells the charge.  For example Fe</w:t>
      </w:r>
      <w:r w:rsidRPr="00BB77BC">
        <w:rPr>
          <w:vertAlign w:val="superscript"/>
        </w:rPr>
        <w:t>3+</w:t>
      </w:r>
      <w:r>
        <w:t xml:space="preserve">  is named </w:t>
      </w:r>
      <w:r w:rsidRPr="00A837D9">
        <w:rPr>
          <w:i/>
        </w:rPr>
        <w:t>Iron(III)</w:t>
      </w:r>
    </w:p>
    <w:p w:rsidR="00BB77BC" w:rsidRDefault="00BB77BC" w:rsidP="00BB77BC">
      <w:pPr>
        <w:pStyle w:val="ListParagraph"/>
        <w:numPr>
          <w:ilvl w:val="0"/>
          <w:numId w:val="10"/>
        </w:numPr>
      </w:pPr>
      <w:r>
        <w:t xml:space="preserve">Polyatomic ions just get whatever name is on your photocopied ion sheet given on Tuesday.  </w:t>
      </w:r>
    </w:p>
    <w:p w:rsidR="00BB77BC" w:rsidRDefault="00BB77BC" w:rsidP="00BB77BC">
      <w:pPr>
        <w:pStyle w:val="ListParagraph"/>
        <w:numPr>
          <w:ilvl w:val="0"/>
          <w:numId w:val="10"/>
        </w:numPr>
      </w:pPr>
      <w:proofErr w:type="gramStart"/>
      <w:r>
        <w:t>metal</w:t>
      </w:r>
      <w:proofErr w:type="gramEnd"/>
      <w:r>
        <w:t xml:space="preserve"> ions that </w:t>
      </w:r>
      <w:r w:rsidRPr="00BB77BC">
        <w:rPr>
          <w:b/>
          <w:u w:val="single"/>
        </w:rPr>
        <w:t>don’t</w:t>
      </w:r>
      <w:r>
        <w:t xml:space="preserve"> have a variable charge are called by their element name.  For example, Sr</w:t>
      </w:r>
      <w:r w:rsidRPr="00BB77BC">
        <w:rPr>
          <w:vertAlign w:val="superscript"/>
        </w:rPr>
        <w:t>2+</w:t>
      </w:r>
      <w:r>
        <w:t xml:space="preserve"> is just named </w:t>
      </w:r>
      <w:r w:rsidRPr="00A837D9">
        <w:rPr>
          <w:i/>
        </w:rPr>
        <w:t>strontium</w:t>
      </w:r>
      <w:r>
        <w:t>.</w:t>
      </w:r>
    </w:p>
    <w:p w:rsidR="00BB77BC" w:rsidRDefault="005E1C73" w:rsidP="005E1C73">
      <w:pPr>
        <w:pStyle w:val="ListParagraph"/>
        <w:numPr>
          <w:ilvl w:val="0"/>
          <w:numId w:val="9"/>
        </w:numPr>
      </w:pPr>
      <w:r>
        <w:t>Do steps #2and #3 on the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A837D9" w:rsidRPr="00BB77BC" w:rsidTr="001B6236"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A837D9" w:rsidRPr="00A837D9" w:rsidRDefault="00A837D9" w:rsidP="001B62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Pr="00A837D9">
              <w:rPr>
                <w:sz w:val="40"/>
                <w:szCs w:val="40"/>
              </w:rPr>
              <w:t>O</w:t>
            </w:r>
            <w:r w:rsidRPr="00A837D9">
              <w:rPr>
                <w:sz w:val="40"/>
                <w:szCs w:val="40"/>
                <w:vertAlign w:val="subscript"/>
              </w:rPr>
              <w:t>3</w:t>
            </w:r>
            <w:r w:rsidRPr="00A837D9">
              <w:rPr>
                <w:sz w:val="40"/>
                <w:szCs w:val="40"/>
                <w:vertAlign w:val="superscript"/>
              </w:rPr>
              <w:t>-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A837D9" w:rsidRPr="00A837D9" w:rsidRDefault="005E1C73" w:rsidP="005E1C7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Pb</w:t>
            </w:r>
            <w:proofErr w:type="spellEnd"/>
            <w:r w:rsidRPr="00A837D9">
              <w:rPr>
                <w:sz w:val="40"/>
                <w:szCs w:val="40"/>
                <w:vertAlign w:val="superscript"/>
              </w:rPr>
              <w:t>+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A837D9" w:rsidRPr="00A837D9" w:rsidRDefault="005E1C73" w:rsidP="001B62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A837D9" w:rsidRPr="00A837D9">
              <w:rPr>
                <w:sz w:val="40"/>
                <w:szCs w:val="40"/>
                <w:vertAlign w:val="superscript"/>
              </w:rPr>
              <w:t>2+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A837D9" w:rsidRPr="00A837D9" w:rsidRDefault="00A837D9" w:rsidP="001B623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</w:t>
            </w:r>
            <w:r w:rsidRPr="00A837D9">
              <w:rPr>
                <w:sz w:val="40"/>
                <w:szCs w:val="40"/>
                <w:vertAlign w:val="superscript"/>
              </w:rPr>
              <w:t>3+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A837D9" w:rsidRPr="00A837D9" w:rsidRDefault="005E1C73" w:rsidP="005E1C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NH</w:t>
            </w:r>
            <w:r w:rsidRPr="005E1C73">
              <w:rPr>
                <w:sz w:val="40"/>
                <w:szCs w:val="40"/>
                <w:vertAlign w:val="subscript"/>
              </w:rPr>
              <w:t>4</w:t>
            </w:r>
            <w:r w:rsidRPr="00A837D9">
              <w:rPr>
                <w:sz w:val="40"/>
                <w:szCs w:val="40"/>
                <w:vertAlign w:val="superscript"/>
              </w:rPr>
              <w:t>+</w:t>
            </w:r>
          </w:p>
        </w:tc>
      </w:tr>
      <w:tr w:rsidR="00A837D9" w:rsidTr="001B6236">
        <w:tc>
          <w:tcPr>
            <w:tcW w:w="2149" w:type="dxa"/>
            <w:vAlign w:val="center"/>
          </w:tcPr>
          <w:p w:rsidR="00A837D9" w:rsidRPr="00BB77BC" w:rsidRDefault="00A837D9" w:rsidP="001B6236">
            <w:pPr>
              <w:spacing w:before="240" w:after="120"/>
              <w:jc w:val="center"/>
            </w:pPr>
            <w:r>
              <w:t>_________________</w:t>
            </w:r>
          </w:p>
        </w:tc>
        <w:tc>
          <w:tcPr>
            <w:tcW w:w="2152" w:type="dxa"/>
            <w:vAlign w:val="center"/>
          </w:tcPr>
          <w:p w:rsidR="00A837D9" w:rsidRPr="00BB77BC" w:rsidRDefault="00A837D9" w:rsidP="001B6236">
            <w:r>
              <w:t>_________________</w:t>
            </w:r>
          </w:p>
        </w:tc>
        <w:tc>
          <w:tcPr>
            <w:tcW w:w="2146" w:type="dxa"/>
            <w:vAlign w:val="center"/>
          </w:tcPr>
          <w:p w:rsidR="00A837D9" w:rsidRPr="00BB77BC" w:rsidRDefault="00A837D9" w:rsidP="001B6236">
            <w:r>
              <w:t>_________________</w:t>
            </w:r>
          </w:p>
        </w:tc>
        <w:tc>
          <w:tcPr>
            <w:tcW w:w="2150" w:type="dxa"/>
            <w:vAlign w:val="center"/>
          </w:tcPr>
          <w:p w:rsidR="00A837D9" w:rsidRPr="00BB77BC" w:rsidRDefault="00A837D9" w:rsidP="001B6236">
            <w:r>
              <w:t>_________________</w:t>
            </w:r>
          </w:p>
        </w:tc>
        <w:tc>
          <w:tcPr>
            <w:tcW w:w="2146" w:type="dxa"/>
            <w:vAlign w:val="center"/>
          </w:tcPr>
          <w:p w:rsidR="00A837D9" w:rsidRPr="00BB77BC" w:rsidRDefault="00A837D9" w:rsidP="001B6236">
            <w:r>
              <w:t>_________________</w:t>
            </w:r>
          </w:p>
        </w:tc>
      </w:tr>
    </w:tbl>
    <w:p w:rsidR="00A837D9" w:rsidRDefault="00A837D9" w:rsidP="00BB77BC">
      <w:pPr>
        <w:pStyle w:val="ListParagraph"/>
        <w:ind w:left="1440"/>
      </w:pPr>
    </w:p>
    <w:p w:rsidR="00BB77BC" w:rsidRDefault="00BB77BC" w:rsidP="00BB77BC">
      <w:pPr>
        <w:ind w:left="1080"/>
      </w:pPr>
    </w:p>
    <w:p w:rsidR="005E1C73" w:rsidRDefault="005E1C73" w:rsidP="00BB77BC">
      <w:pPr>
        <w:ind w:left="1080"/>
      </w:pPr>
    </w:p>
    <w:p w:rsidR="00DB1A2E" w:rsidRDefault="00DB1A2E" w:rsidP="00541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27"/>
        <w:gridCol w:w="1925"/>
        <w:gridCol w:w="2146"/>
        <w:gridCol w:w="2150"/>
        <w:gridCol w:w="1771"/>
        <w:gridCol w:w="375"/>
      </w:tblGrid>
      <w:tr w:rsidR="00541F72" w:rsidTr="002A2348">
        <w:tc>
          <w:tcPr>
            <w:tcW w:w="10743" w:type="dxa"/>
            <w:gridSpan w:val="7"/>
            <w:shd w:val="clear" w:color="auto" w:fill="D9D9D9" w:themeFill="background1" w:themeFillShade="D9"/>
          </w:tcPr>
          <w:p w:rsidR="00541F72" w:rsidRDefault="00541F72" w:rsidP="002A2348">
            <w:pPr>
              <w:jc w:val="center"/>
            </w:pPr>
            <w:r>
              <w:lastRenderedPageBreak/>
              <w:t>Key to understanding the cartoons on this sheet:</w:t>
            </w:r>
          </w:p>
        </w:tc>
      </w:tr>
      <w:tr w:rsidR="00541F72" w:rsidTr="002A2348">
        <w:tc>
          <w:tcPr>
            <w:tcW w:w="2149" w:type="dxa"/>
            <w:shd w:val="clear" w:color="auto" w:fill="D9D9D9" w:themeFill="background1" w:themeFillShade="D9"/>
          </w:tcPr>
          <w:p w:rsidR="00541F72" w:rsidRDefault="00541F72" w:rsidP="002A2348">
            <w:r>
              <w:t>1 chlorine atom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541F72" w:rsidRDefault="00541F72" w:rsidP="002A2348">
            <w:r>
              <w:t>1 hydrogen atom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541F72" w:rsidRDefault="00541F72" w:rsidP="002A2348">
            <w:r>
              <w:t>1 oxygen atom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541F72" w:rsidRDefault="00541F72" w:rsidP="002A2348">
            <w:r>
              <w:t>1 nitrogen atom</w:t>
            </w:r>
          </w:p>
        </w:tc>
        <w:tc>
          <w:tcPr>
            <w:tcW w:w="2146" w:type="dxa"/>
            <w:gridSpan w:val="2"/>
            <w:shd w:val="clear" w:color="auto" w:fill="D9D9D9" w:themeFill="background1" w:themeFillShade="D9"/>
          </w:tcPr>
          <w:p w:rsidR="00541F72" w:rsidRDefault="00541F72" w:rsidP="002A2348">
            <w:r>
              <w:t>1 carbon atom</w:t>
            </w:r>
          </w:p>
        </w:tc>
      </w:tr>
      <w:tr w:rsidR="00541F72" w:rsidTr="002A2348">
        <w:tc>
          <w:tcPr>
            <w:tcW w:w="2149" w:type="dxa"/>
            <w:vAlign w:val="center"/>
          </w:tcPr>
          <w:p w:rsidR="00541F72" w:rsidRDefault="00541F72" w:rsidP="002A23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DB899E" wp14:editId="633B61BD">
                      <wp:extent cx="151765" cy="156845"/>
                      <wp:effectExtent l="13970" t="12065" r="15240" b="12065"/>
                      <wp:docPr id="5" name="Oval 5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" fillcolor="black" strokecolor="black [3213]" strokeweight="1pt">
                      <v:fill r:id="rId10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2" w:type="dxa"/>
            <w:gridSpan w:val="2"/>
            <w:vAlign w:val="center"/>
          </w:tcPr>
          <w:p w:rsidR="00541F72" w:rsidRDefault="00541F72" w:rsidP="002A23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218CB6" wp14:editId="3A202864">
                      <wp:extent cx="180975" cy="189865"/>
                      <wp:effectExtent l="22225" t="17145" r="15875" b="21590"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6" w:type="dxa"/>
            <w:vAlign w:val="center"/>
          </w:tcPr>
          <w:p w:rsidR="00541F72" w:rsidRDefault="00541F72" w:rsidP="002A23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BA4AFB" wp14:editId="4BDB8A66">
                      <wp:extent cx="151765" cy="156845"/>
                      <wp:effectExtent l="20320" t="21590" r="18415" b="21590"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50" w:type="dxa"/>
            <w:vAlign w:val="center"/>
          </w:tcPr>
          <w:p w:rsidR="00541F72" w:rsidRDefault="00541F72" w:rsidP="002A23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5957C7" wp14:editId="3E893646">
                      <wp:extent cx="312420" cy="321310"/>
                      <wp:effectExtent l="17145" t="17145" r="22860" b="23495"/>
                      <wp:docPr id="2" name="Oval 2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" fillcolor="black" strokecolor="black [3213]" strokeweight="2.5pt">
                      <v:fill r:id="rId11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46" w:type="dxa"/>
            <w:gridSpan w:val="2"/>
            <w:vAlign w:val="center"/>
          </w:tcPr>
          <w:p w:rsidR="00541F72" w:rsidRDefault="00541F72" w:rsidP="002A23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F3F21F" wp14:editId="199C6F2C">
                      <wp:extent cx="312420" cy="321310"/>
                      <wp:effectExtent l="19050" t="17145" r="20955" b="23495"/>
                      <wp:docPr id="1" name="Oval 1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" fillcolor="black" strokecolor="black [3213]" strokeweight="2.5pt">
                      <v:fill r:id="rId12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  <w:tr w:rsidR="00541F72" w:rsidRPr="003B2E6B" w:rsidTr="004D2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5" w:type="dxa"/>
          <w:trHeight w:val="244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2" w:rsidRPr="003B2E6B" w:rsidRDefault="00541F72" w:rsidP="002A2348">
            <w:pPr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0CADDB0B" wp14:editId="04B8EE18">
                  <wp:extent cx="485775" cy="434253"/>
                  <wp:effectExtent l="19050" t="0" r="9525" b="0"/>
                  <wp:docPr id="107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E6B">
              <w:rPr>
                <w:sz w:val="24"/>
                <w:szCs w:val="24"/>
              </w:rPr>
              <w:t xml:space="preserve">                                  </w:t>
            </w:r>
            <w:r w:rsidRPr="003B2E6B">
              <w:rPr>
                <w:noProof/>
                <w:sz w:val="24"/>
                <w:szCs w:val="24"/>
              </w:rPr>
              <w:drawing>
                <wp:inline distT="0" distB="0" distL="0" distR="0" wp14:anchorId="4592D1EE" wp14:editId="2C8C6EAE">
                  <wp:extent cx="485775" cy="434253"/>
                  <wp:effectExtent l="19050" t="0" r="9525" b="0"/>
                  <wp:docPr id="108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69D" w:rsidRPr="003B2E6B">
              <w:rPr>
                <w:noProof/>
                <w:sz w:val="24"/>
                <w:szCs w:val="24"/>
              </w:rPr>
              <w:drawing>
                <wp:inline distT="0" distB="0" distL="0" distR="0" wp14:anchorId="227ECD2C" wp14:editId="7591E128">
                  <wp:extent cx="485775" cy="434253"/>
                  <wp:effectExtent l="19050" t="0" r="9525" b="0"/>
                  <wp:docPr id="109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F72" w:rsidRPr="003B2E6B" w:rsidRDefault="004D269D" w:rsidP="002A2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41F72" w:rsidRPr="003B2E6B" w:rsidRDefault="004D269D" w:rsidP="004D2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1F72" w:rsidRPr="003B2E6B">
              <w:rPr>
                <w:sz w:val="24"/>
                <w:szCs w:val="24"/>
              </w:rPr>
              <w:t xml:space="preserve">                                                  </w:t>
            </w:r>
            <w:r w:rsidR="00541F72" w:rsidRPr="003B2E6B">
              <w:rPr>
                <w:noProof/>
                <w:sz w:val="24"/>
                <w:szCs w:val="24"/>
              </w:rPr>
              <w:drawing>
                <wp:inline distT="0" distB="0" distL="0" distR="0" wp14:anchorId="7877A301" wp14:editId="20B557B9">
                  <wp:extent cx="485775" cy="434253"/>
                  <wp:effectExtent l="19050" t="0" r="9525" b="0"/>
                  <wp:docPr id="110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4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F72" w:rsidRPr="003B2E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92" w:type="dxa"/>
            <w:gridSpan w:val="4"/>
            <w:tcBorders>
              <w:left w:val="single" w:sz="4" w:space="0" w:color="auto"/>
            </w:tcBorders>
            <w:vAlign w:val="center"/>
          </w:tcPr>
          <w:p w:rsidR="00541F72" w:rsidRPr="003B2E6B" w:rsidRDefault="00541F72" w:rsidP="00FE32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many </w:t>
            </w:r>
            <w:r w:rsidRPr="003B2E6B">
              <w:rPr>
                <w:sz w:val="24"/>
                <w:szCs w:val="24"/>
                <w:u w:val="single"/>
              </w:rPr>
              <w:t>atoms</w:t>
            </w:r>
            <w:r w:rsidRPr="003B2E6B">
              <w:rPr>
                <w:sz w:val="24"/>
                <w:szCs w:val="24"/>
              </w:rPr>
              <w:t>, total, are in this box?   _____</w:t>
            </w:r>
          </w:p>
          <w:p w:rsidR="00541F72" w:rsidRPr="003B2E6B" w:rsidRDefault="00541F72" w:rsidP="00FE32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 xml:space="preserve">How </w:t>
            </w:r>
            <w:r w:rsidRPr="003B2E6B">
              <w:rPr>
                <w:sz w:val="24"/>
                <w:szCs w:val="24"/>
                <w:u w:val="single"/>
              </w:rPr>
              <w:t>molecules</w:t>
            </w:r>
            <w:r w:rsidRPr="003B2E6B">
              <w:rPr>
                <w:sz w:val="24"/>
                <w:szCs w:val="24"/>
              </w:rPr>
              <w:t xml:space="preserve"> are in this box?  _____</w:t>
            </w:r>
          </w:p>
          <w:p w:rsidR="00541F72" w:rsidRPr="003B2E6B" w:rsidRDefault="00541F72" w:rsidP="00FE32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3B2E6B">
              <w:rPr>
                <w:sz w:val="24"/>
                <w:szCs w:val="24"/>
              </w:rPr>
              <w:t>What is the formula of this compound? ______</w:t>
            </w:r>
          </w:p>
          <w:p w:rsidR="00541F72" w:rsidRDefault="00541F72" w:rsidP="00FE32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would be an acceptable way to say what's in this box</w:t>
            </w:r>
            <w:r w:rsidRPr="003B2E6B">
              <w:rPr>
                <w:sz w:val="24"/>
                <w:szCs w:val="24"/>
              </w:rPr>
              <w:t xml:space="preserve">   </w:t>
            </w:r>
          </w:p>
          <w:p w:rsidR="00541F72" w:rsidRPr="00C40EF3" w:rsidRDefault="00541F72" w:rsidP="002A234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a)   </w:t>
            </w:r>
            <w:r w:rsidRPr="00E664E2">
              <w:rPr>
                <w:sz w:val="24"/>
                <w:szCs w:val="24"/>
              </w:rPr>
              <w:t>C</w:t>
            </w:r>
            <w:r w:rsidRPr="00E664E2">
              <w:rPr>
                <w:sz w:val="24"/>
                <w:szCs w:val="24"/>
                <w:vertAlign w:val="subscript"/>
              </w:rPr>
              <w:t>8</w:t>
            </w:r>
            <w:r w:rsidRPr="00E664E2">
              <w:rPr>
                <w:sz w:val="24"/>
                <w:szCs w:val="24"/>
              </w:rPr>
              <w:t>H</w:t>
            </w:r>
            <w:r w:rsidRPr="00E664E2"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 xml:space="preserve">   b)  C</w:t>
            </w:r>
            <w:r w:rsidRPr="00C40EF3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C40EF3">
              <w:rPr>
                <w:sz w:val="24"/>
                <w:szCs w:val="24"/>
                <w:vertAlign w:val="subscript"/>
              </w:rPr>
              <w:t>16</w:t>
            </w:r>
            <w:r>
              <w:rPr>
                <w:sz w:val="24"/>
                <w:szCs w:val="24"/>
              </w:rPr>
              <w:t xml:space="preserve">    c)  other  ___________________   </w:t>
            </w:r>
            <w:r w:rsidRPr="00E664E2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41F72" w:rsidRPr="003B2E6B" w:rsidRDefault="00541F72" w:rsidP="00FE32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molecular weight of this substance? (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units of your answer should be in g/mole.  Your first step should be to look up the g/mole in the periodic table)</w:t>
            </w:r>
          </w:p>
        </w:tc>
      </w:tr>
    </w:tbl>
    <w:p w:rsidR="00541F72" w:rsidRDefault="00541F72" w:rsidP="00541F72"/>
    <w:p w:rsidR="005E1C73" w:rsidRDefault="005E1C73" w:rsidP="00541F72">
      <w:r>
        <w:t>Name the following compounds by combining the names you wrote earlier in this sheet:</w:t>
      </w:r>
    </w:p>
    <w:p w:rsidR="005E1C73" w:rsidRDefault="005E1C73" w:rsidP="00541F72"/>
    <w:p w:rsidR="005E1C73" w:rsidRDefault="005E1C73" w:rsidP="005E1C73">
      <w:pPr>
        <w:pStyle w:val="ListParagraph"/>
        <w:numPr>
          <w:ilvl w:val="0"/>
          <w:numId w:val="9"/>
        </w:numPr>
        <w:sectPr w:rsidR="005E1C73" w:rsidSect="00E664E2">
          <w:pgSz w:w="12240" w:h="15840"/>
          <w:pgMar w:top="629" w:right="902" w:bottom="720" w:left="811" w:header="720" w:footer="720" w:gutter="0"/>
          <w:cols w:space="720"/>
          <w:docGrid w:linePitch="360"/>
        </w:sectPr>
      </w:pP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lastRenderedPageBreak/>
        <w:t>Na</w:t>
      </w:r>
      <w:r w:rsidRPr="005E1C73">
        <w:rPr>
          <w:vertAlign w:val="subscript"/>
        </w:rPr>
        <w:t>2</w:t>
      </w:r>
      <w:r>
        <w:t>CO</w:t>
      </w:r>
      <w:r w:rsidRPr="005E1C73">
        <w:rPr>
          <w:vertAlign w:val="subscript"/>
        </w:rPr>
        <w:t>3</w:t>
      </w:r>
      <w:r>
        <w:t xml:space="preserve">    _________________________</w:t>
      </w:r>
    </w:p>
    <w:p w:rsidR="005E1C73" w:rsidRP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PbNO</w:t>
      </w:r>
      <w:r>
        <w:softHyphen/>
      </w:r>
      <w:r w:rsidRPr="005E1C73">
        <w:rPr>
          <w:vertAlign w:val="subscript"/>
        </w:rPr>
        <w:t>3</w:t>
      </w:r>
      <w:r>
        <w:rPr>
          <w:vertAlign w:val="subscript"/>
        </w:rPr>
        <w:t xml:space="preserve">      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Al</w:t>
      </w:r>
      <w:r w:rsidRPr="005E1C73">
        <w:rPr>
          <w:vertAlign w:val="subscript"/>
        </w:rPr>
        <w:t>3</w:t>
      </w:r>
      <w:r>
        <w:t>(CO</w:t>
      </w:r>
      <w:r w:rsidRPr="005E1C73">
        <w:rPr>
          <w:vertAlign w:val="subscript"/>
        </w:rPr>
        <w:t>3</w:t>
      </w:r>
      <w:r>
        <w:t>)</w:t>
      </w:r>
      <w:r w:rsidRPr="005E1C73">
        <w:rPr>
          <w:vertAlign w:val="subscript"/>
        </w:rPr>
        <w:t>2</w:t>
      </w:r>
      <w:r>
        <w:rPr>
          <w:vertAlign w:val="subscript"/>
        </w:rPr>
        <w:t xml:space="preserve">   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VCO</w:t>
      </w:r>
      <w:r w:rsidRPr="005E1C73">
        <w:rPr>
          <w:vertAlign w:val="subscript"/>
        </w:rPr>
        <w:t>3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lastRenderedPageBreak/>
        <w:t>Fe(NO</w:t>
      </w:r>
      <w:r w:rsidRPr="005E1C73">
        <w:rPr>
          <w:vertAlign w:val="subscript"/>
        </w:rPr>
        <w:t>3</w:t>
      </w:r>
      <w:r>
        <w:t>)</w:t>
      </w:r>
      <w:r w:rsidRPr="005E1C73">
        <w:rPr>
          <w:vertAlign w:val="subscript"/>
        </w:rPr>
        <w:t>2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(NH</w:t>
      </w:r>
      <w:r w:rsidRPr="005E1C73">
        <w:rPr>
          <w:vertAlign w:val="subscript"/>
        </w:rPr>
        <w:t>4</w:t>
      </w:r>
      <w:r>
        <w:t>)</w:t>
      </w:r>
      <w:r w:rsidRPr="005E1C73">
        <w:rPr>
          <w:vertAlign w:val="subscript"/>
        </w:rPr>
        <w:t>2</w:t>
      </w:r>
      <w:r>
        <w:t>CO</w:t>
      </w:r>
      <w:r w:rsidRPr="005E1C73">
        <w:rPr>
          <w:vertAlign w:val="subscript"/>
        </w:rPr>
        <w:t>3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Au(NO</w:t>
      </w:r>
      <w:r w:rsidRPr="005E1C73">
        <w:rPr>
          <w:vertAlign w:val="subscript"/>
        </w:rPr>
        <w:t>3</w:t>
      </w:r>
      <w:r>
        <w:t>)</w:t>
      </w:r>
      <w:r w:rsidRPr="005E1C73">
        <w:rPr>
          <w:vertAlign w:val="subscript"/>
        </w:rPr>
        <w:t>3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pacing w:line="600" w:lineRule="auto"/>
      </w:pPr>
      <w:r>
        <w:t>Fe</w:t>
      </w:r>
      <w:r w:rsidRPr="005E1C73">
        <w:rPr>
          <w:vertAlign w:val="subscript"/>
        </w:rPr>
        <w:t>3</w:t>
      </w:r>
      <w:r>
        <w:t>(PO</w:t>
      </w:r>
      <w:r w:rsidRPr="005E1C73">
        <w:rPr>
          <w:vertAlign w:val="subscript"/>
        </w:rPr>
        <w:t>4</w:t>
      </w:r>
      <w:r>
        <w:t>)</w:t>
      </w:r>
      <w:r w:rsidRPr="005E1C73">
        <w:rPr>
          <w:vertAlign w:val="subscript"/>
        </w:rPr>
        <w:t>2</w:t>
      </w:r>
      <w:r>
        <w:t>_________________________</w:t>
      </w:r>
    </w:p>
    <w:p w:rsidR="005E1C73" w:rsidRDefault="005E1C73" w:rsidP="005E1C73">
      <w:pPr>
        <w:pStyle w:val="ListParagraph"/>
        <w:numPr>
          <w:ilvl w:val="0"/>
          <w:numId w:val="9"/>
        </w:numPr>
        <w:sectPr w:rsidR="005E1C73" w:rsidSect="005E1C73">
          <w:type w:val="continuous"/>
          <w:pgSz w:w="12240" w:h="15840"/>
          <w:pgMar w:top="629" w:right="902" w:bottom="720" w:left="811" w:header="720" w:footer="720" w:gutter="0"/>
          <w:cols w:num="2" w:space="720"/>
          <w:docGrid w:linePitch="360"/>
        </w:sectPr>
      </w:pPr>
    </w:p>
    <w:p w:rsidR="005E1C73" w:rsidRDefault="005E1C73" w:rsidP="005E1C73">
      <w:pPr>
        <w:pStyle w:val="ListParagraph"/>
        <w:numPr>
          <w:ilvl w:val="0"/>
          <w:numId w:val="9"/>
        </w:numPr>
      </w:pPr>
      <w:r>
        <w:lastRenderedPageBreak/>
        <w:t>In the table below, fill in the formula of the ionic compound below its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83"/>
        <w:gridCol w:w="2692"/>
        <w:gridCol w:w="2694"/>
      </w:tblGrid>
      <w:tr w:rsidR="005E1C73" w:rsidTr="005E1C73">
        <w:trPr>
          <w:trHeight w:val="1008"/>
        </w:trPr>
        <w:tc>
          <w:tcPr>
            <w:tcW w:w="2674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Zinc sulfate</w:t>
            </w:r>
          </w:p>
        </w:tc>
        <w:tc>
          <w:tcPr>
            <w:tcW w:w="2683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>Cobalt (II) carbide</w:t>
            </w:r>
          </w:p>
        </w:tc>
        <w:tc>
          <w:tcPr>
            <w:tcW w:w="2692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 xml:space="preserve">Silver </w:t>
            </w:r>
            <w:proofErr w:type="spellStart"/>
            <w:r w:rsidRPr="00C66F79">
              <w:rPr>
                <w:strike/>
              </w:rPr>
              <w:t>selenide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>Ammonium sulfide</w:t>
            </w:r>
          </w:p>
        </w:tc>
      </w:tr>
      <w:tr w:rsidR="005E1C73" w:rsidTr="005E1C73">
        <w:trPr>
          <w:trHeight w:val="1008"/>
        </w:trPr>
        <w:tc>
          <w:tcPr>
            <w:tcW w:w="2674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Lead (II) nitrate</w:t>
            </w:r>
          </w:p>
        </w:tc>
        <w:tc>
          <w:tcPr>
            <w:tcW w:w="2683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Silver oxalate</w:t>
            </w:r>
          </w:p>
        </w:tc>
        <w:tc>
          <w:tcPr>
            <w:tcW w:w="2692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>Lead (IV) oxide</w:t>
            </w:r>
          </w:p>
        </w:tc>
        <w:tc>
          <w:tcPr>
            <w:tcW w:w="2694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>Magnesium oxide</w:t>
            </w:r>
          </w:p>
          <w:p w:rsidR="005E1C73" w:rsidRDefault="005E1C73" w:rsidP="001B6236"/>
        </w:tc>
      </w:tr>
      <w:tr w:rsidR="005E1C73" w:rsidTr="005E1C73">
        <w:trPr>
          <w:trHeight w:val="1008"/>
        </w:trPr>
        <w:tc>
          <w:tcPr>
            <w:tcW w:w="2674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Copper (I) sulfate</w:t>
            </w:r>
          </w:p>
        </w:tc>
        <w:tc>
          <w:tcPr>
            <w:tcW w:w="2683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Copper (II) sulfite</w:t>
            </w:r>
          </w:p>
        </w:tc>
        <w:tc>
          <w:tcPr>
            <w:tcW w:w="2692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Sodium bicarbonate</w:t>
            </w:r>
          </w:p>
        </w:tc>
        <w:tc>
          <w:tcPr>
            <w:tcW w:w="2694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Strontium hypochlorite</w:t>
            </w:r>
          </w:p>
        </w:tc>
      </w:tr>
      <w:tr w:rsidR="005E1C73" w:rsidTr="005E1C73">
        <w:trPr>
          <w:trHeight w:val="1008"/>
        </w:trPr>
        <w:tc>
          <w:tcPr>
            <w:tcW w:w="2674" w:type="dxa"/>
            <w:shd w:val="clear" w:color="auto" w:fill="auto"/>
          </w:tcPr>
          <w:p w:rsidR="005E1C73" w:rsidRPr="00C66F79" w:rsidRDefault="005E1C73" w:rsidP="001B6236">
            <w:pPr>
              <w:jc w:val="center"/>
              <w:rPr>
                <w:strike/>
              </w:rPr>
            </w:pPr>
            <w:r w:rsidRPr="00C66F79">
              <w:rPr>
                <w:strike/>
              </w:rPr>
              <w:t>Iron (III) oxide</w:t>
            </w:r>
          </w:p>
        </w:tc>
        <w:tc>
          <w:tcPr>
            <w:tcW w:w="2683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Copper (I) chromate</w:t>
            </w:r>
          </w:p>
        </w:tc>
        <w:tc>
          <w:tcPr>
            <w:tcW w:w="2692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Tin (II) sulfate</w:t>
            </w:r>
          </w:p>
        </w:tc>
        <w:tc>
          <w:tcPr>
            <w:tcW w:w="2694" w:type="dxa"/>
            <w:shd w:val="clear" w:color="auto" w:fill="auto"/>
          </w:tcPr>
          <w:p w:rsidR="005E1C73" w:rsidRDefault="005E1C73" w:rsidP="001B6236">
            <w:pPr>
              <w:jc w:val="center"/>
            </w:pPr>
            <w:r>
              <w:t>Potassium bisulfate</w:t>
            </w:r>
          </w:p>
        </w:tc>
      </w:tr>
    </w:tbl>
    <w:p w:rsidR="009560EB" w:rsidRDefault="009560EB" w:rsidP="005718B9">
      <w:pPr>
        <w:pStyle w:val="ListParagraph"/>
      </w:pPr>
      <w:bookmarkStart w:id="0" w:name="_GoBack"/>
      <w:bookmarkEnd w:id="0"/>
    </w:p>
    <w:sectPr w:rsidR="009560EB" w:rsidSect="004D269D">
      <w:type w:val="continuous"/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251D2D"/>
    <w:rsid w:val="004D269D"/>
    <w:rsid w:val="00541F72"/>
    <w:rsid w:val="005718B9"/>
    <w:rsid w:val="005E1C73"/>
    <w:rsid w:val="009560EB"/>
    <w:rsid w:val="00A837D9"/>
    <w:rsid w:val="00BB77BC"/>
    <w:rsid w:val="00C66F79"/>
    <w:rsid w:val="00DB1A2E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8</cp:revision>
  <cp:lastPrinted>2015-02-04T16:57:00Z</cp:lastPrinted>
  <dcterms:created xsi:type="dcterms:W3CDTF">2015-02-03T18:49:00Z</dcterms:created>
  <dcterms:modified xsi:type="dcterms:W3CDTF">2015-02-04T18:49:00Z</dcterms:modified>
</cp:coreProperties>
</file>